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F7" w:rsidRPr="00CC58FB" w:rsidRDefault="00E518F7">
      <w:pPr>
        <w:pStyle w:val="Ttulo"/>
        <w:rPr>
          <w:szCs w:val="20"/>
        </w:rPr>
      </w:pPr>
      <w:r w:rsidRPr="00CC58FB">
        <w:rPr>
          <w:szCs w:val="20"/>
        </w:rPr>
        <w:t>UNIVERSIDAD DEL VALLE DE MÉXICO</w:t>
      </w:r>
    </w:p>
    <w:p w:rsidR="00E518F7" w:rsidRPr="002C2A50" w:rsidRDefault="00E518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18F7" w:rsidRPr="002C2A50" w:rsidRDefault="00E518F7">
      <w:pPr>
        <w:pStyle w:val="texto"/>
        <w:tabs>
          <w:tab w:val="center" w:pos="12780"/>
        </w:tabs>
        <w:jc w:val="center"/>
        <w:rPr>
          <w:b/>
          <w:bCs/>
          <w:sz w:val="20"/>
          <w:szCs w:val="20"/>
          <w:lang w:val="es-ES"/>
        </w:rPr>
      </w:pPr>
      <w:r w:rsidRPr="002C2A50">
        <w:rPr>
          <w:b/>
          <w:bCs/>
          <w:sz w:val="20"/>
          <w:szCs w:val="20"/>
        </w:rPr>
        <w:t xml:space="preserve"> MAESTRÍA EN </w:t>
      </w:r>
      <w:r w:rsidR="00966C32">
        <w:rPr>
          <w:b/>
          <w:bCs/>
          <w:sz w:val="20"/>
          <w:szCs w:val="20"/>
        </w:rPr>
        <w:t xml:space="preserve">DERECHO CON ORIENTACIÓN EN </w:t>
      </w:r>
      <w:r w:rsidR="00845967">
        <w:rPr>
          <w:b/>
          <w:bCs/>
          <w:sz w:val="20"/>
          <w:szCs w:val="20"/>
        </w:rPr>
        <w:t xml:space="preserve">DERECHO </w:t>
      </w:r>
      <w:r w:rsidR="00B341F8">
        <w:rPr>
          <w:b/>
          <w:bCs/>
          <w:sz w:val="20"/>
          <w:szCs w:val="20"/>
        </w:rPr>
        <w:t>CORPORATIVO Y LABORAL</w:t>
      </w:r>
      <w:r w:rsidR="00845967">
        <w:rPr>
          <w:b/>
          <w:bCs/>
          <w:sz w:val="20"/>
          <w:szCs w:val="20"/>
        </w:rPr>
        <w:t xml:space="preserve"> </w:t>
      </w:r>
    </w:p>
    <w:p w:rsidR="00CC58FB" w:rsidRDefault="00CC58FB">
      <w:pPr>
        <w:pStyle w:val="texto"/>
        <w:tabs>
          <w:tab w:val="center" w:pos="127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CAMPUS</w:t>
      </w:r>
      <w:r w:rsidR="0045067D">
        <w:rPr>
          <w:b/>
          <w:bCs/>
          <w:sz w:val="20"/>
          <w:szCs w:val="20"/>
        </w:rPr>
        <w:t>: COYOACÁN</w:t>
      </w:r>
    </w:p>
    <w:p w:rsidR="00CC58FB" w:rsidRPr="002C2A50" w:rsidRDefault="00966C32" w:rsidP="00CC58FB">
      <w:pPr>
        <w:pStyle w:val="texto"/>
        <w:tabs>
          <w:tab w:val="center" w:pos="12780"/>
        </w:tabs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MODALIDAD</w:t>
      </w:r>
      <w:r w:rsidR="00CC58FB">
        <w:rPr>
          <w:b/>
          <w:bCs/>
          <w:sz w:val="20"/>
          <w:szCs w:val="20"/>
        </w:rPr>
        <w:t xml:space="preserve"> </w:t>
      </w:r>
      <w:r w:rsidR="00845967">
        <w:rPr>
          <w:b/>
          <w:bCs/>
          <w:sz w:val="20"/>
          <w:szCs w:val="20"/>
        </w:rPr>
        <w:t>MIXTA</w:t>
      </w:r>
      <w:r w:rsidR="00CC58FB">
        <w:rPr>
          <w:b/>
          <w:bCs/>
          <w:sz w:val="20"/>
          <w:szCs w:val="20"/>
        </w:rPr>
        <w:t xml:space="preserve"> </w:t>
      </w:r>
    </w:p>
    <w:p w:rsidR="00E518F7" w:rsidRDefault="00E518F7" w:rsidP="00CC58FB">
      <w:pPr>
        <w:pStyle w:val="texto"/>
        <w:tabs>
          <w:tab w:val="center" w:pos="12780"/>
        </w:tabs>
        <w:spacing w:after="0"/>
        <w:jc w:val="center"/>
        <w:rPr>
          <w:b/>
          <w:bCs/>
          <w:sz w:val="20"/>
          <w:szCs w:val="20"/>
        </w:rPr>
      </w:pPr>
      <w:r w:rsidRPr="002C2A50">
        <w:rPr>
          <w:b/>
          <w:bCs/>
          <w:sz w:val="20"/>
          <w:szCs w:val="20"/>
        </w:rPr>
        <w:t>Listado de acervo bibliográfico</w:t>
      </w:r>
    </w:p>
    <w:p w:rsidR="00CC58FB" w:rsidRDefault="00CC58FB" w:rsidP="00CC58FB">
      <w:pPr>
        <w:pStyle w:val="texto"/>
        <w:tabs>
          <w:tab w:val="center" w:pos="12780"/>
        </w:tabs>
        <w:spacing w:after="0"/>
        <w:jc w:val="center"/>
        <w:rPr>
          <w:b/>
          <w:bCs/>
          <w:sz w:val="20"/>
          <w:szCs w:val="20"/>
        </w:rPr>
      </w:pPr>
    </w:p>
    <w:p w:rsidR="00CC58FB" w:rsidRDefault="00CC58FB" w:rsidP="00CC58FB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0D4F43">
        <w:rPr>
          <w:rFonts w:ascii="Arial" w:eastAsia="Calibri" w:hAnsi="Arial" w:cs="Arial"/>
          <w:sz w:val="20"/>
          <w:szCs w:val="20"/>
          <w:lang w:val="es-MX" w:eastAsia="en-US"/>
        </w:rPr>
        <w:t xml:space="preserve">En términos del Artículo 27 Fracción VII del Acuerdo Secretarial 279 </w:t>
      </w:r>
      <w:r w:rsidRPr="000D4F43">
        <w:rPr>
          <w:rFonts w:ascii="Arial" w:eastAsia="Calibri" w:hAnsi="Arial" w:cs="Arial"/>
          <w:b/>
          <w:bCs/>
          <w:sz w:val="20"/>
          <w:szCs w:val="20"/>
          <w:lang w:val="es-ES_tradnl" w:eastAsia="es-MX"/>
        </w:rPr>
        <w:t>por el que se establecen los trámites y procedimientos relacionados con el reconocimiento de validez oficial de estudios del tipo superior</w:t>
      </w:r>
      <w:r w:rsidRPr="000D4F43">
        <w:rPr>
          <w:rFonts w:ascii="Arial" w:eastAsia="Calibri" w:hAnsi="Arial" w:cs="Arial"/>
          <w:sz w:val="20"/>
          <w:szCs w:val="20"/>
          <w:lang w:val="es-MX" w:eastAsia="en-US"/>
        </w:rPr>
        <w:t xml:space="preserve">, el </w:t>
      </w:r>
      <w:r w:rsidR="00852B59" w:rsidRPr="000D4F43">
        <w:rPr>
          <w:rFonts w:ascii="Arial" w:eastAsia="Calibri" w:hAnsi="Arial" w:cs="Arial"/>
          <w:sz w:val="20"/>
          <w:szCs w:val="20"/>
          <w:lang w:val="es-MX" w:eastAsia="en-US"/>
        </w:rPr>
        <w:t xml:space="preserve">Campus </w:t>
      </w:r>
      <w:r w:rsidR="00852B59">
        <w:rPr>
          <w:rFonts w:ascii="Arial" w:eastAsia="Calibri" w:hAnsi="Arial" w:cs="Arial"/>
          <w:sz w:val="20"/>
          <w:szCs w:val="20"/>
          <w:lang w:val="es-MX" w:eastAsia="en-US"/>
        </w:rPr>
        <w:t xml:space="preserve">Coyoacán </w:t>
      </w:r>
      <w:r w:rsidRPr="000D4F43">
        <w:rPr>
          <w:rFonts w:ascii="Arial" w:eastAsia="Calibri" w:hAnsi="Arial" w:cs="Arial"/>
          <w:sz w:val="20"/>
          <w:szCs w:val="20"/>
          <w:lang w:val="es-MX" w:eastAsia="en-US"/>
        </w:rPr>
        <w:t>se obliga a contar con mínimo tres apoyos bibliográficos de los enlistados en cada una de las asignaturas correspondientes al presente plan de estudios.   </w:t>
      </w:r>
    </w:p>
    <w:p w:rsidR="000D4F43" w:rsidRDefault="000D4F43" w:rsidP="00CC58FB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9A5011" w:rsidTr="009A5011">
        <w:tc>
          <w:tcPr>
            <w:tcW w:w="13144" w:type="dxa"/>
          </w:tcPr>
          <w:p w:rsidR="009A5011" w:rsidRPr="009A5011" w:rsidRDefault="009A5011" w:rsidP="009A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ASIGNATURAS OBLIGATORIAS</w:t>
            </w:r>
          </w:p>
        </w:tc>
      </w:tr>
    </w:tbl>
    <w:p w:rsidR="00DB490A" w:rsidRPr="00DB490A" w:rsidRDefault="00DB490A" w:rsidP="009A5011">
      <w:pPr>
        <w:rPr>
          <w:rFonts w:ascii="Arial" w:hAnsi="Arial" w:cs="Arial"/>
          <w:b/>
          <w:bCs/>
          <w:sz w:val="20"/>
          <w:szCs w:val="20"/>
        </w:rPr>
      </w:pPr>
    </w:p>
    <w:p w:rsidR="00E518F7" w:rsidRPr="00B341F8" w:rsidRDefault="00E518F7" w:rsidP="002024B0">
      <w:pPr>
        <w:pStyle w:val="texto"/>
        <w:rPr>
          <w:b/>
          <w:bCs/>
          <w:sz w:val="20"/>
          <w:szCs w:val="20"/>
          <w:u w:val="single"/>
          <w:lang w:val="es-ES"/>
        </w:rPr>
      </w:pPr>
      <w:r w:rsidRPr="002C2A50">
        <w:rPr>
          <w:b/>
          <w:bCs/>
          <w:sz w:val="20"/>
          <w:szCs w:val="20"/>
        </w:rPr>
        <w:t xml:space="preserve">Nombre de la asignatura o unidad de aprendizaje: </w:t>
      </w:r>
      <w:r w:rsidR="00B341F8" w:rsidRPr="00B341F8">
        <w:rPr>
          <w:b/>
          <w:bCs/>
          <w:sz w:val="20"/>
          <w:szCs w:val="20"/>
          <w:u w:val="single"/>
        </w:rPr>
        <w:t>DERECHO ADMINISTRATIVO Y ADMINISTRACIÓN PÚBLICA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73"/>
        <w:gridCol w:w="5739"/>
        <w:gridCol w:w="2341"/>
        <w:gridCol w:w="1903"/>
        <w:gridCol w:w="1417"/>
      </w:tblGrid>
      <w:tr w:rsidR="003065E5" w:rsidRPr="002C2A50" w:rsidTr="003065E5">
        <w:trPr>
          <w:cantSplit/>
        </w:trPr>
        <w:tc>
          <w:tcPr>
            <w:tcW w:w="466" w:type="dxa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5A1D11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="003065E5"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Auditoría forense: Delitos contra la administración pública </w:t>
            </w:r>
          </w:p>
          <w:p w:rsidR="0034572F" w:rsidRPr="009C0040" w:rsidRDefault="00452A3C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34572F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34572F" w:rsidRPr="009C0040" w:rsidRDefault="0034572F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34572F" w:rsidRPr="0034572F" w:rsidRDefault="0034572F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</w:t>
            </w: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572F">
              <w:rPr>
                <w:rFonts w:ascii="Arial" w:hAnsi="Arial" w:cs="Arial"/>
                <w:sz w:val="20"/>
                <w:szCs w:val="20"/>
              </w:rPr>
              <w:t>Buchahin</w:t>
            </w:r>
            <w:proofErr w:type="spellEnd"/>
            <w:r w:rsidRPr="003457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572F">
              <w:rPr>
                <w:rFonts w:ascii="Arial" w:hAnsi="Arial" w:cs="Arial"/>
                <w:sz w:val="20"/>
                <w:szCs w:val="20"/>
              </w:rPr>
              <w:t>Abulhosn</w:t>
            </w:r>
            <w:proofErr w:type="spellEnd"/>
            <w:r w:rsidRPr="0034572F">
              <w:rPr>
                <w:rFonts w:ascii="Arial" w:hAnsi="Arial" w:cs="Arial"/>
                <w:sz w:val="20"/>
                <w:szCs w:val="20"/>
              </w:rPr>
              <w:t xml:space="preserve">, Muna D.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C05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Bosch : </w:t>
            </w:r>
            <w:r w:rsidR="00C058A3">
              <w:rPr>
                <w:rFonts w:ascii="Arial" w:hAnsi="Arial" w:cs="Arial"/>
                <w:sz w:val="20"/>
                <w:szCs w:val="20"/>
              </w:rPr>
              <w:t xml:space="preserve">UNAM, </w:t>
            </w:r>
            <w:r w:rsidRPr="0034572F">
              <w:rPr>
                <w:rFonts w:ascii="Arial" w:hAnsi="Arial" w:cs="Arial"/>
                <w:sz w:val="20"/>
                <w:szCs w:val="20"/>
              </w:rPr>
              <w:t>Instituto de Investigaciones 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2015</w:t>
            </w:r>
            <w:r w:rsidR="00A70EFD">
              <w:rPr>
                <w:rFonts w:ascii="Arial" w:hAnsi="Arial" w:cs="Arial"/>
                <w:sz w:val="20"/>
                <w:szCs w:val="20"/>
              </w:rPr>
              <w:t xml:space="preserve"> y años siguientes 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3065E5" w:rsidRPr="00840169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Aspectos generales del derecho administrativo colombiano</w:t>
            </w:r>
          </w:p>
          <w:p w:rsidR="003065E5" w:rsidRPr="009C0040" w:rsidRDefault="00452A3C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="003065E5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3065E5" w:rsidRPr="009C0040" w:rsidRDefault="003065E5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3065E5" w:rsidRPr="006D1440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03C58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F4C7F">
              <w:rPr>
                <w:rFonts w:ascii="Arial" w:hAnsi="Arial" w:cs="Arial"/>
                <w:sz w:val="20"/>
                <w:szCs w:val="20"/>
                <w:lang w:val="es-MX"/>
              </w:rPr>
              <w:t xml:space="preserve">Herrera Robles, </w:t>
            </w:r>
            <w:proofErr w:type="spellStart"/>
            <w:r w:rsidRPr="006F4C7F">
              <w:rPr>
                <w:rFonts w:ascii="Arial" w:hAnsi="Arial" w:cs="Arial"/>
                <w:sz w:val="20"/>
                <w:szCs w:val="20"/>
                <w:lang w:val="es-MX"/>
              </w:rPr>
              <w:t>Aleksey</w:t>
            </w:r>
            <w:proofErr w:type="spellEnd"/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03C58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F4C7F">
              <w:rPr>
                <w:rFonts w:ascii="Arial" w:hAnsi="Arial" w:cs="Arial"/>
                <w:sz w:val="20"/>
                <w:szCs w:val="20"/>
                <w:lang w:val="es-MX"/>
              </w:rPr>
              <w:t>Universidad del Norte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C4026B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840169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 w:rsidR="0034572F">
              <w:rPr>
                <w:rFonts w:ascii="Arial" w:hAnsi="Arial" w:cs="Arial"/>
                <w:sz w:val="20"/>
                <w:szCs w:val="20"/>
              </w:rPr>
              <w:t>a</w:t>
            </w:r>
            <w:r w:rsidRPr="006F4C7F">
              <w:rPr>
                <w:rFonts w:ascii="Arial" w:hAnsi="Arial" w:cs="Arial"/>
                <w:sz w:val="20"/>
                <w:szCs w:val="20"/>
              </w:rPr>
              <w:t xml:space="preserve">dministrativo y </w:t>
            </w:r>
            <w:r w:rsidR="0034572F">
              <w:rPr>
                <w:rFonts w:ascii="Arial" w:hAnsi="Arial" w:cs="Arial"/>
                <w:sz w:val="20"/>
                <w:szCs w:val="20"/>
              </w:rPr>
              <w:t>a</w:t>
            </w:r>
            <w:r w:rsidRPr="006F4C7F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34572F">
              <w:rPr>
                <w:rFonts w:ascii="Arial" w:hAnsi="Arial" w:cs="Arial"/>
                <w:sz w:val="20"/>
                <w:szCs w:val="20"/>
              </w:rPr>
              <w:t>p</w:t>
            </w:r>
            <w:r w:rsidRPr="006F4C7F">
              <w:rPr>
                <w:rFonts w:ascii="Arial" w:hAnsi="Arial" w:cs="Arial"/>
                <w:sz w:val="20"/>
                <w:szCs w:val="20"/>
              </w:rPr>
              <w:t>ública</w:t>
            </w:r>
          </w:p>
          <w:p w:rsidR="003065E5" w:rsidRPr="002C2A50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2C2A50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Fernández Ruiz, Jorge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2C2A50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F04">
              <w:rPr>
                <w:rFonts w:ascii="Arial" w:hAnsi="Arial" w:cs="Arial"/>
                <w:sz w:val="20"/>
                <w:szCs w:val="20"/>
              </w:rPr>
              <w:t>Porrúa : UNAM : Instituto de Investigaciones 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2C2A50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y años siguientes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3065E5" w:rsidRPr="00840169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clásico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6F4C7F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El Federalismo en México y los problemas sociales del País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03C58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C7F">
              <w:rPr>
                <w:rFonts w:ascii="Arial" w:hAnsi="Arial" w:cs="Arial"/>
                <w:sz w:val="20"/>
                <w:szCs w:val="20"/>
              </w:rPr>
              <w:t>Ubiarco</w:t>
            </w:r>
            <w:proofErr w:type="spellEnd"/>
            <w:r w:rsidRPr="006F4C7F">
              <w:rPr>
                <w:rFonts w:ascii="Arial" w:hAnsi="Arial" w:cs="Arial"/>
                <w:sz w:val="20"/>
                <w:szCs w:val="20"/>
              </w:rPr>
              <w:t xml:space="preserve"> Maldonado, Juan Bruno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C7F">
              <w:rPr>
                <w:rFonts w:ascii="Arial" w:hAnsi="Arial" w:cs="Arial"/>
                <w:sz w:val="20"/>
                <w:szCs w:val="20"/>
              </w:rPr>
              <w:t>Flores Editor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34572F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457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Artículo clásico  en línea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rPr>
                <w:rFonts w:ascii="Arial" w:hAnsi="Arial" w:cs="Arial"/>
                <w:sz w:val="16"/>
                <w:szCs w:val="16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El Estado Mexicano: su estructura constitucional (No. 6) </w:t>
            </w:r>
            <w:hyperlink r:id="rId10" w:history="1">
              <w:r w:rsidRPr="0034572F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http://historico.juridicas.unam.mx/publica/librev/rev/mexder/cont/6/cnt/cnt1.pdf</w:t>
              </w:r>
            </w:hyperlink>
          </w:p>
          <w:p w:rsidR="003065E5" w:rsidRPr="0034572F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Orozco Garibay, Pascual Alberto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Revista Mexicana de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169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:rsidR="003065E5" w:rsidRPr="00840169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línea </w:t>
            </w:r>
            <w:r w:rsidRPr="00840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251638">
              <w:rPr>
                <w:rFonts w:ascii="Arial" w:hAnsi="Arial" w:cs="Arial"/>
                <w:sz w:val="20"/>
                <w:szCs w:val="20"/>
              </w:rPr>
              <w:t xml:space="preserve">La Constitución y el </w:t>
            </w:r>
            <w:r w:rsidR="0034572F">
              <w:rPr>
                <w:rFonts w:ascii="Arial" w:hAnsi="Arial" w:cs="Arial"/>
                <w:sz w:val="20"/>
                <w:szCs w:val="20"/>
              </w:rPr>
              <w:t>d</w:t>
            </w:r>
            <w:r w:rsidRPr="00251638">
              <w:rPr>
                <w:rFonts w:ascii="Arial" w:hAnsi="Arial" w:cs="Arial"/>
                <w:sz w:val="20"/>
                <w:szCs w:val="20"/>
              </w:rPr>
              <w:t xml:space="preserve">erecho </w:t>
            </w:r>
            <w:r w:rsidR="0034572F">
              <w:rPr>
                <w:rFonts w:ascii="Arial" w:hAnsi="Arial" w:cs="Arial"/>
                <w:sz w:val="20"/>
                <w:szCs w:val="20"/>
              </w:rPr>
              <w:t>a</w:t>
            </w:r>
            <w:r w:rsidRPr="00251638">
              <w:rPr>
                <w:rFonts w:ascii="Arial" w:hAnsi="Arial" w:cs="Arial"/>
                <w:sz w:val="20"/>
                <w:szCs w:val="20"/>
              </w:rPr>
              <w:t>dministrativo</w:t>
            </w:r>
          </w:p>
          <w:p w:rsidR="003065E5" w:rsidRPr="009C0040" w:rsidRDefault="00452A3C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r w:rsidR="003065E5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3065E5" w:rsidRPr="009C0040" w:rsidRDefault="003065E5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3065E5" w:rsidRPr="00251638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251638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638">
              <w:rPr>
                <w:rFonts w:ascii="Arial" w:hAnsi="Arial" w:cs="Arial"/>
                <w:sz w:val="20"/>
                <w:szCs w:val="20"/>
              </w:rPr>
              <w:t>Fernández Ruiz, Jorge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6F4C7F" w:rsidRDefault="003065E5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 xml:space="preserve">UNAM, Instituto de Investigaciones Jurídicas : </w:t>
            </w:r>
            <w:r w:rsidR="0034572F">
              <w:rPr>
                <w:rFonts w:ascii="Arial" w:hAnsi="Arial" w:cs="Arial"/>
                <w:sz w:val="20"/>
                <w:szCs w:val="20"/>
              </w:rPr>
              <w:t>CONACYT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</w:tbl>
    <w:p w:rsidR="003065E5" w:rsidRPr="002C2A50" w:rsidRDefault="003065E5" w:rsidP="002024B0">
      <w:pPr>
        <w:pStyle w:val="texto"/>
        <w:rPr>
          <w:sz w:val="20"/>
          <w:szCs w:val="20"/>
        </w:rPr>
      </w:pPr>
      <w:bookmarkStart w:id="0" w:name="_GoBack"/>
      <w:bookmarkEnd w:id="0"/>
    </w:p>
    <w:p w:rsidR="00845967" w:rsidRPr="00B341F8" w:rsidRDefault="00883B70" w:rsidP="00C16E0B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t>Nombre de la asignatura o unidad de aprendizaje:</w:t>
      </w:r>
      <w:r w:rsidR="00845967" w:rsidRPr="00845967">
        <w:t xml:space="preserve"> </w:t>
      </w:r>
      <w:r w:rsidR="00B341F8" w:rsidRPr="00B341F8">
        <w:rPr>
          <w:b/>
          <w:bCs/>
          <w:sz w:val="20"/>
          <w:szCs w:val="20"/>
          <w:u w:val="single"/>
        </w:rPr>
        <w:t>DERECHO CIVIL</w:t>
      </w:r>
    </w:p>
    <w:p w:rsidR="00883B70" w:rsidRPr="002C2A50" w:rsidRDefault="00883B70" w:rsidP="009F65DD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  <w:r w:rsidRPr="009F65DD">
        <w:rPr>
          <w:b/>
          <w:bCs/>
          <w:sz w:val="20"/>
          <w:szCs w:val="20"/>
          <w:u w:val="single"/>
        </w:rPr>
        <w:t xml:space="preserve">                                                       </w:t>
      </w:r>
      <w:r w:rsidR="009F65DD" w:rsidRPr="009F65DD">
        <w:rPr>
          <w:b/>
          <w:bCs/>
          <w:sz w:val="20"/>
          <w:szCs w:val="20"/>
          <w:u w:val="single"/>
        </w:rPr>
        <w:t xml:space="preserve">                        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3065E5" w:rsidRPr="002C2A50" w:rsidTr="003065E5">
        <w:trPr>
          <w:cantSplit/>
        </w:trPr>
        <w:tc>
          <w:tcPr>
            <w:tcW w:w="466" w:type="dxa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5A1D11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1D10C6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1D10C6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Derecho internacional privado doscientos años de tratados internacionales ratificados por México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1D10C6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González Martín, Nuria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1D10C6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1D10C6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0C6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Derecho civil: derecho de personas y teoría integral del acto jurídico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34572F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Contreras López, Raquel Sandra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Sucesiones : presentación breve e ilustrada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72F">
              <w:rPr>
                <w:rFonts w:ascii="Arial" w:hAnsi="Arial" w:cs="Arial"/>
                <w:sz w:val="20"/>
                <w:szCs w:val="20"/>
                <w:lang w:val="es-MX"/>
              </w:rPr>
              <w:t>Domínguez Martínez, Jorge Alfredo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2015 y años siguiente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Derecho civil para la familia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Gutiérrez y González, Ernesto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34572F" w:rsidRDefault="003065E5" w:rsidP="00306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72F">
              <w:rPr>
                <w:rFonts w:ascii="Arial" w:hAnsi="Arial" w:cs="Arial"/>
                <w:sz w:val="20"/>
                <w:szCs w:val="20"/>
              </w:rPr>
              <w:t>2015  y años siguientes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Pr="002C2A50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pStyle w:val="Textonotapie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Derecho registral</w:t>
            </w:r>
            <w:r>
              <w:rPr>
                <w:rFonts w:ascii="Arial" w:hAnsi="Arial" w:cs="Arial"/>
              </w:rPr>
              <w:t>:</w:t>
            </w:r>
            <w:r w:rsidRPr="009F37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9F37A4">
              <w:rPr>
                <w:rFonts w:ascii="Arial" w:hAnsi="Arial" w:cs="Arial"/>
              </w:rPr>
              <w:t xml:space="preserve">rincipio de </w:t>
            </w:r>
            <w:r>
              <w:rPr>
                <w:rFonts w:ascii="Arial" w:hAnsi="Arial" w:cs="Arial"/>
              </w:rPr>
              <w:t>p</w:t>
            </w:r>
            <w:r w:rsidRPr="009F37A4">
              <w:rPr>
                <w:rFonts w:ascii="Arial" w:hAnsi="Arial" w:cs="Arial"/>
              </w:rPr>
              <w:t>ublicidad</w:t>
            </w:r>
          </w:p>
          <w:p w:rsidR="003065E5" w:rsidRPr="009C0040" w:rsidRDefault="00452A3C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2" w:history="1">
              <w:r w:rsidR="003065E5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3065E5" w:rsidRPr="009C0040" w:rsidRDefault="003065E5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3065E5" w:rsidRPr="002D118B" w:rsidRDefault="003065E5" w:rsidP="003065E5">
            <w:pPr>
              <w:pStyle w:val="Textonotapie"/>
              <w:rPr>
                <w:rFonts w:ascii="Arial" w:hAnsi="Arial" w:cs="Arial"/>
                <w:b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Visoso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del Valle, Francisco José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3065E5" w:rsidRPr="002C2A50" w:rsidTr="003065E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Default="003065E5" w:rsidP="003065E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pStyle w:val="Textonotapie"/>
              <w:rPr>
                <w:rFonts w:ascii="Arial" w:hAnsi="Arial" w:cs="Arial"/>
              </w:rPr>
            </w:pPr>
            <w:r w:rsidRPr="009F37A4">
              <w:rPr>
                <w:rFonts w:ascii="Arial" w:hAnsi="Arial" w:cs="Arial"/>
              </w:rPr>
              <w:t>Derecho de los bienes: patrimonio, derechos reales, posesión y registro público</w:t>
            </w:r>
          </w:p>
          <w:p w:rsidR="003065E5" w:rsidRPr="009C0040" w:rsidRDefault="00452A3C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3065E5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3065E5" w:rsidRPr="009C0040" w:rsidRDefault="003065E5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3065E5" w:rsidRPr="002D118B" w:rsidRDefault="003065E5" w:rsidP="003065E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Aguilar Basurto, Luis Arturo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Tecnológico de Monterrey, Escuela de Graduados en Administración Pública y Política Pública : Miguel Ángel  </w:t>
            </w: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9F37A4" w:rsidRDefault="003065E5" w:rsidP="00306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</w:tbl>
    <w:p w:rsidR="00480EB3" w:rsidRDefault="00480EB3" w:rsidP="00480EB3">
      <w:pPr>
        <w:pStyle w:val="texto"/>
        <w:spacing w:after="0"/>
        <w:rPr>
          <w:b/>
          <w:bCs/>
          <w:sz w:val="20"/>
          <w:szCs w:val="20"/>
        </w:rPr>
      </w:pPr>
    </w:p>
    <w:p w:rsidR="007E6D72" w:rsidRPr="00845967" w:rsidRDefault="00480EB3" w:rsidP="0084596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br w:type="page"/>
      </w:r>
      <w:r w:rsidR="007E6D72" w:rsidRPr="00845967">
        <w:rPr>
          <w:rFonts w:ascii="Arial" w:hAnsi="Arial" w:cs="Arial"/>
          <w:b/>
          <w:bCs/>
          <w:sz w:val="20"/>
          <w:szCs w:val="20"/>
        </w:rPr>
        <w:lastRenderedPageBreak/>
        <w:t xml:space="preserve">Nombre de la asignatura o unidad de aprendizaje: </w:t>
      </w:r>
      <w:r w:rsidR="00C16E0B" w:rsidRPr="00C16E0B">
        <w:rPr>
          <w:rFonts w:ascii="Arial" w:hAnsi="Arial" w:cs="Arial"/>
          <w:b/>
          <w:bCs/>
          <w:sz w:val="20"/>
          <w:szCs w:val="20"/>
        </w:rPr>
        <w:t xml:space="preserve">  </w:t>
      </w:r>
      <w:r w:rsidR="00B341F8" w:rsidRPr="00B341F8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DERECHO PROCESAL Y AMPARO LABORAL</w:t>
      </w:r>
    </w:p>
    <w:p w:rsidR="00845967" w:rsidRPr="002C2A50" w:rsidRDefault="00845967" w:rsidP="00845967">
      <w:pPr>
        <w:rPr>
          <w:b/>
          <w:bCs/>
          <w:sz w:val="20"/>
          <w:szCs w:val="20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7E6D72" w:rsidRPr="002C2A50" w:rsidTr="00B25DFF">
        <w:trPr>
          <w:cantSplit/>
        </w:trPr>
        <w:tc>
          <w:tcPr>
            <w:tcW w:w="466" w:type="dxa"/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5A1D11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D72" w:rsidRPr="002C2A50" w:rsidRDefault="007E6D72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50113D" w:rsidRPr="002C2A50" w:rsidTr="00874565">
        <w:trPr>
          <w:cantSplit/>
          <w:trHeight w:val="3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13D" w:rsidRPr="002C2A50" w:rsidRDefault="0050113D" w:rsidP="0087456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19136F" w:rsidRDefault="0019136F" w:rsidP="0087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6F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B3" w:rsidRPr="002C2A50" w:rsidRDefault="0019136F" w:rsidP="00480EB3">
            <w:pPr>
              <w:rPr>
                <w:rFonts w:ascii="Arial" w:hAnsi="Arial" w:cs="Arial"/>
                <w:sz w:val="20"/>
                <w:szCs w:val="20"/>
              </w:rPr>
            </w:pPr>
            <w:r w:rsidRPr="0019136F">
              <w:rPr>
                <w:rFonts w:ascii="Arial" w:hAnsi="Arial" w:cs="Arial"/>
                <w:sz w:val="20"/>
                <w:szCs w:val="20"/>
              </w:rPr>
              <w:t>Derecho procesal del trabajo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B01884" w:rsidRDefault="0019136F" w:rsidP="0019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136F">
              <w:rPr>
                <w:rFonts w:ascii="Arial" w:hAnsi="Arial" w:cs="Arial"/>
                <w:sz w:val="20"/>
                <w:szCs w:val="20"/>
                <w:lang w:val="en-US"/>
              </w:rPr>
              <w:t>Tenopala</w:t>
            </w:r>
            <w:proofErr w:type="spellEnd"/>
            <w:r w:rsidRPr="001913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36F">
              <w:rPr>
                <w:rFonts w:ascii="Arial" w:hAnsi="Arial" w:cs="Arial"/>
                <w:sz w:val="20"/>
                <w:szCs w:val="20"/>
                <w:lang w:val="en-US"/>
              </w:rPr>
              <w:t>Mendizábal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9136F">
              <w:rPr>
                <w:rFonts w:ascii="Arial" w:hAnsi="Arial" w:cs="Arial"/>
                <w:sz w:val="20"/>
                <w:szCs w:val="20"/>
                <w:lang w:val="en-US"/>
              </w:rPr>
              <w:t xml:space="preserve"> Sergio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2C2A50" w:rsidRDefault="0019136F" w:rsidP="0087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2C2A50" w:rsidRDefault="0019136F" w:rsidP="0087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50113D" w:rsidRPr="002C2A50" w:rsidTr="00874565">
        <w:trPr>
          <w:cantSplit/>
          <w:trHeight w:val="4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113D" w:rsidRPr="002C2A50" w:rsidRDefault="0050113D" w:rsidP="0087456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19136F" w:rsidRDefault="0019136F" w:rsidP="0087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6F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B3" w:rsidRPr="002C2A50" w:rsidRDefault="0019136F" w:rsidP="00B25DF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9136F">
              <w:rPr>
                <w:rFonts w:ascii="Arial" w:hAnsi="Arial" w:cs="Arial"/>
                <w:sz w:val="20"/>
                <w:szCs w:val="20"/>
                <w:lang w:val="es-MX"/>
              </w:rPr>
              <w:t>Manual de derecho procesal laboral: teoría y practica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50113D" w:rsidRDefault="0019136F" w:rsidP="0087456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19136F">
              <w:rPr>
                <w:rFonts w:ascii="Arial" w:hAnsi="Arial" w:cs="Arial"/>
                <w:sz w:val="20"/>
                <w:szCs w:val="20"/>
                <w:lang w:val="es-MX"/>
              </w:rPr>
              <w:t>Monereo</w:t>
            </w:r>
            <w:proofErr w:type="spellEnd"/>
            <w:r w:rsidRPr="0019136F">
              <w:rPr>
                <w:rFonts w:ascii="Arial" w:hAnsi="Arial" w:cs="Arial"/>
                <w:sz w:val="20"/>
                <w:szCs w:val="20"/>
                <w:lang w:val="es-MX"/>
              </w:rPr>
              <w:t xml:space="preserve"> Pérez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19136F">
              <w:rPr>
                <w:rFonts w:ascii="Arial" w:hAnsi="Arial" w:cs="Arial"/>
                <w:sz w:val="20"/>
                <w:szCs w:val="20"/>
                <w:lang w:val="es-MX"/>
              </w:rPr>
              <w:t>José Luis</w:t>
            </w:r>
            <w:r w:rsidR="00E45A27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proofErr w:type="spellStart"/>
            <w:r w:rsidR="00E45A27">
              <w:rPr>
                <w:rFonts w:ascii="Arial" w:hAnsi="Arial" w:cs="Arial"/>
                <w:sz w:val="20"/>
                <w:szCs w:val="20"/>
                <w:lang w:val="es-MX"/>
              </w:rPr>
              <w:t>dir.</w:t>
            </w:r>
            <w:proofErr w:type="spellEnd"/>
            <w:r w:rsidR="00E45A27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50113D" w:rsidRDefault="0019136F" w:rsidP="0087456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Tecnos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13D" w:rsidRPr="002C2A50" w:rsidRDefault="0019136F" w:rsidP="0087456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2014 y años siguientes </w:t>
            </w:r>
          </w:p>
        </w:tc>
      </w:tr>
      <w:tr w:rsidR="0019136F" w:rsidRPr="002C2A50" w:rsidTr="004C21C8">
        <w:trPr>
          <w:cantSplit/>
          <w:trHeight w:val="4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136F" w:rsidRPr="002C2A50" w:rsidRDefault="0019136F" w:rsidP="001913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6F" w:rsidRPr="0019136F" w:rsidRDefault="0019136F" w:rsidP="001913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36F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6F" w:rsidRPr="009F37A4" w:rsidRDefault="0019136F" w:rsidP="001913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procesal del trabajo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6F" w:rsidRPr="009F37A4" w:rsidRDefault="0019136F" w:rsidP="001913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Buen Lozano, Néstor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6F" w:rsidRPr="009F37A4" w:rsidRDefault="0019136F" w:rsidP="001913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36F" w:rsidRPr="009F37A4" w:rsidRDefault="0019136F" w:rsidP="001913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B46BD1" w:rsidRPr="002C2A50" w:rsidTr="004C21C8">
        <w:trPr>
          <w:cantSplit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6BD1" w:rsidRPr="002C2A50" w:rsidRDefault="00B46BD1" w:rsidP="00B46BD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1" w:rsidRPr="009F37A4" w:rsidRDefault="00B46BD1" w:rsidP="00B46B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1" w:rsidRPr="009F37A4" w:rsidRDefault="00B46BD1" w:rsidP="00B46B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Nueva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ey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ederal de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37A4">
              <w:rPr>
                <w:rFonts w:ascii="Arial" w:hAnsi="Arial" w:cs="Arial"/>
                <w:sz w:val="20"/>
                <w:szCs w:val="20"/>
              </w:rPr>
              <w:t>rabajo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comentada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1" w:rsidRPr="009F37A4" w:rsidRDefault="00B46BD1" w:rsidP="00B46B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Buen Lozano,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Nestor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1" w:rsidRPr="009F37A4" w:rsidRDefault="00B46BD1" w:rsidP="00B46B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1" w:rsidRPr="009F37A4" w:rsidRDefault="00B46BD1" w:rsidP="00B46B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  <w:tr w:rsidR="003065E5" w:rsidRPr="002C2A50" w:rsidTr="00874565">
        <w:trPr>
          <w:cantSplit/>
          <w:trHeight w:val="2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5E5" w:rsidRDefault="003065E5" w:rsidP="0087456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E45A27" w:rsidRDefault="003065E5" w:rsidP="0087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A27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753976">
              <w:rPr>
                <w:rFonts w:ascii="Arial" w:hAnsi="Arial" w:cs="Arial"/>
                <w:sz w:val="20"/>
                <w:szCs w:val="20"/>
              </w:rPr>
              <w:t xml:space="preserve">clásico </w:t>
            </w:r>
            <w:r w:rsidRPr="00E45A27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E45A27" w:rsidRDefault="003065E5" w:rsidP="00480EB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5A27">
              <w:rPr>
                <w:rFonts w:ascii="Arial" w:hAnsi="Arial" w:cs="Arial"/>
                <w:sz w:val="20"/>
                <w:szCs w:val="20"/>
                <w:lang w:val="es-MX"/>
              </w:rPr>
              <w:t>El procedimiento laboral mexicano en nuestros días</w:t>
            </w:r>
          </w:p>
          <w:p w:rsidR="003065E5" w:rsidRPr="00E45A27" w:rsidRDefault="00452A3C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4" w:history="1">
              <w:r w:rsidR="003065E5" w:rsidRPr="00E45A27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3065E5" w:rsidRPr="00E45A27" w:rsidRDefault="003065E5" w:rsidP="003065E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3065E5" w:rsidRPr="00E45A27" w:rsidRDefault="003065E5" w:rsidP="003065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5A27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E45A27" w:rsidRDefault="003065E5" w:rsidP="00874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E45A27">
              <w:rPr>
                <w:rFonts w:ascii="Arial" w:hAnsi="Arial" w:cs="Arial"/>
                <w:sz w:val="20"/>
                <w:szCs w:val="20"/>
              </w:rPr>
              <w:t>Vanegas López, Eduardo Antonio</w:t>
            </w:r>
            <w:bookmarkEnd w:id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E45A27" w:rsidRDefault="003065E5" w:rsidP="0087456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5A27">
              <w:rPr>
                <w:rFonts w:ascii="Arial" w:hAnsi="Arial" w:cs="Arial"/>
                <w:sz w:val="20"/>
                <w:szCs w:val="20"/>
                <w:lang w:val="es-MX"/>
              </w:rPr>
              <w:t>Instituto Politécnico Nacional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5E5" w:rsidRPr="00E45A27" w:rsidRDefault="003065E5" w:rsidP="0087456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5A27">
              <w:rPr>
                <w:rFonts w:ascii="Arial" w:hAnsi="Arial" w:cs="Arial"/>
                <w:sz w:val="20"/>
                <w:szCs w:val="20"/>
                <w:lang w:val="es-MX"/>
              </w:rPr>
              <w:t xml:space="preserve">2007 y años siguientes </w:t>
            </w:r>
          </w:p>
        </w:tc>
      </w:tr>
    </w:tbl>
    <w:p w:rsidR="00480EB3" w:rsidRDefault="00480EB3" w:rsidP="00B50CBB">
      <w:pPr>
        <w:pStyle w:val="texto"/>
        <w:spacing w:after="0"/>
        <w:rPr>
          <w:b/>
          <w:bCs/>
          <w:sz w:val="20"/>
          <w:szCs w:val="20"/>
        </w:rPr>
      </w:pPr>
    </w:p>
    <w:p w:rsidR="00480EB3" w:rsidRDefault="00480EB3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F6104" w:rsidRDefault="001F6104" w:rsidP="00B50CBB">
      <w:pPr>
        <w:pStyle w:val="texto"/>
        <w:spacing w:after="0"/>
        <w:rPr>
          <w:b/>
          <w:bCs/>
          <w:sz w:val="20"/>
          <w:szCs w:val="20"/>
        </w:rPr>
      </w:pPr>
    </w:p>
    <w:p w:rsidR="00B50CBB" w:rsidRPr="00B341F8" w:rsidRDefault="00B50CBB" w:rsidP="00B50CBB">
      <w:pPr>
        <w:pStyle w:val="texto"/>
        <w:spacing w:after="0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t xml:space="preserve">Nombre de la asignatura o unidad de aprendizaje: </w:t>
      </w:r>
      <w:r w:rsidR="00B341F8" w:rsidRPr="00B341F8">
        <w:rPr>
          <w:b/>
          <w:bCs/>
          <w:sz w:val="20"/>
          <w:szCs w:val="20"/>
          <w:u w:val="single"/>
        </w:rPr>
        <w:t>MARCO JURÍDICO DE LAS CORPORACIONES MERCANTILES</w:t>
      </w:r>
    </w:p>
    <w:p w:rsidR="00845967" w:rsidRPr="002C2A50" w:rsidRDefault="00845967" w:rsidP="00B50CBB">
      <w:pPr>
        <w:pStyle w:val="texto"/>
        <w:spacing w:after="0"/>
        <w:rPr>
          <w:b/>
          <w:bCs/>
          <w:sz w:val="20"/>
          <w:szCs w:val="20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B50CBB" w:rsidRPr="002C2A50" w:rsidTr="00B25DFF">
        <w:trPr>
          <w:cantSplit/>
        </w:trPr>
        <w:tc>
          <w:tcPr>
            <w:tcW w:w="466" w:type="dxa"/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5A1D11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5F1F88" w:rsidRPr="002C2A50" w:rsidTr="00DF529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F88" w:rsidRPr="00B50CBB" w:rsidRDefault="005F1F88" w:rsidP="00B50CB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88" w:rsidRPr="004F27E7" w:rsidRDefault="0020483A" w:rsidP="00DF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7E7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B3" w:rsidRDefault="0020483A" w:rsidP="00DF52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La acción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separatoria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bienes en los juicios de concursos mercantiles </w:t>
            </w:r>
          </w:p>
          <w:p w:rsidR="0020483A" w:rsidRPr="009C0040" w:rsidRDefault="00452A3C" w:rsidP="00DF529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5" w:history="1">
              <w:r w:rsidR="0020483A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20483A" w:rsidRPr="009C0040" w:rsidRDefault="0020483A" w:rsidP="00DF5295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20483A" w:rsidRPr="002C2A50" w:rsidRDefault="0020483A" w:rsidP="00DF52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88" w:rsidRPr="002C2A50" w:rsidRDefault="003065E5" w:rsidP="00DF529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65E5">
              <w:rPr>
                <w:rFonts w:ascii="Arial" w:hAnsi="Arial" w:cs="Arial"/>
                <w:sz w:val="20"/>
                <w:szCs w:val="20"/>
                <w:lang w:val="es-MX"/>
              </w:rPr>
              <w:t>Pérez Cuéllar, Rafael Luis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88" w:rsidRPr="002C2A50" w:rsidRDefault="0020483A" w:rsidP="000F244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Bosch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88" w:rsidRPr="002C2A50" w:rsidRDefault="0020483A" w:rsidP="00DF529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2015</w:t>
            </w:r>
            <w:r w:rsidR="00345810">
              <w:rPr>
                <w:rFonts w:ascii="Arial" w:hAnsi="Arial" w:cs="Arial"/>
                <w:sz w:val="20"/>
                <w:szCs w:val="20"/>
                <w:lang w:val="es-MX"/>
              </w:rPr>
              <w:t xml:space="preserve"> y años siguientes</w:t>
            </w:r>
          </w:p>
        </w:tc>
      </w:tr>
      <w:tr w:rsidR="005F1F88" w:rsidRPr="002C2A50" w:rsidTr="00DF529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F88" w:rsidRPr="00B50CBB" w:rsidRDefault="005F1F88" w:rsidP="00B50CB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88" w:rsidRPr="004F27E7" w:rsidRDefault="004F27E7" w:rsidP="00DF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clásico</w:t>
            </w:r>
            <w:r w:rsidR="008B54F4">
              <w:rPr>
                <w:rFonts w:ascii="Arial" w:hAnsi="Arial" w:cs="Arial"/>
                <w:sz w:val="20"/>
                <w:szCs w:val="20"/>
              </w:rPr>
              <w:t xml:space="preserve">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B3" w:rsidRDefault="004F27E7" w:rsidP="00DF52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F27E7">
              <w:rPr>
                <w:rFonts w:ascii="Arial" w:hAnsi="Arial" w:cs="Arial"/>
                <w:sz w:val="20"/>
                <w:szCs w:val="20"/>
                <w:lang w:val="es-MX"/>
              </w:rPr>
              <w:t>Derecho corporativo y la empresa</w:t>
            </w:r>
          </w:p>
          <w:p w:rsidR="008B54F4" w:rsidRPr="009C0040" w:rsidRDefault="00452A3C" w:rsidP="008B54F4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16" w:history="1">
              <w:r w:rsidR="008B54F4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8B54F4" w:rsidRPr="009C0040" w:rsidRDefault="008B54F4" w:rsidP="008B54F4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8B54F4" w:rsidRPr="00B25DFF" w:rsidRDefault="008B54F4" w:rsidP="008B54F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A27" w:rsidRPr="002C2A50" w:rsidRDefault="004F27E7" w:rsidP="00E45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7E7">
              <w:rPr>
                <w:rFonts w:ascii="Arial" w:hAnsi="Arial" w:cs="Arial"/>
                <w:sz w:val="20"/>
                <w:szCs w:val="20"/>
              </w:rPr>
              <w:t>Sanromán Aranda</w:t>
            </w:r>
            <w:r w:rsidR="00E45A27">
              <w:rPr>
                <w:rFonts w:ascii="Arial" w:hAnsi="Arial" w:cs="Arial"/>
                <w:sz w:val="20"/>
                <w:szCs w:val="20"/>
              </w:rPr>
              <w:t>, Roberto</w:t>
            </w:r>
            <w:r>
              <w:rPr>
                <w:rFonts w:ascii="Arial" w:hAnsi="Arial" w:cs="Arial"/>
                <w:sz w:val="20"/>
                <w:szCs w:val="20"/>
              </w:rPr>
              <w:t xml:space="preserve"> y Cruz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Gregg</w:t>
            </w:r>
            <w:proofErr w:type="spellEnd"/>
            <w:r w:rsidR="00E45A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Angélica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88" w:rsidRPr="002C2A50" w:rsidRDefault="004F27E7" w:rsidP="00DF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27E7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4F2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7E7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88" w:rsidRPr="002C2A50" w:rsidRDefault="004F27E7" w:rsidP="00DF529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2008</w:t>
            </w:r>
            <w:r w:rsidR="00345810">
              <w:rPr>
                <w:rFonts w:ascii="Arial" w:hAnsi="Arial" w:cs="Arial"/>
                <w:sz w:val="20"/>
                <w:szCs w:val="20"/>
                <w:lang w:val="es-MX"/>
              </w:rPr>
              <w:t xml:space="preserve"> y años siguientes</w:t>
            </w:r>
          </w:p>
        </w:tc>
      </w:tr>
      <w:tr w:rsidR="004C21C8" w:rsidRPr="002C2A50" w:rsidTr="00DF529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21C8" w:rsidRPr="00B50CBB" w:rsidRDefault="00307A51" w:rsidP="00307A5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9F37A4" w:rsidRDefault="004C21C8" w:rsidP="00DF529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9F37A4" w:rsidRDefault="004C21C8" w:rsidP="00DF52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ancario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9F37A4" w:rsidRDefault="004C21C8" w:rsidP="00DF52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Ruíz Torres, Humberto Enrique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9F37A4" w:rsidRDefault="004C21C8" w:rsidP="00DF52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9F37A4" w:rsidRDefault="004C21C8" w:rsidP="00DF529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973">
              <w:rPr>
                <w:rFonts w:ascii="Arial" w:hAnsi="Arial" w:cs="Arial"/>
                <w:sz w:val="20"/>
                <w:szCs w:val="20"/>
              </w:rPr>
              <w:t>2003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4C21C8" w:rsidRPr="002C2A50" w:rsidTr="00DF529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21C8" w:rsidRPr="00B50CBB" w:rsidRDefault="00C058A3" w:rsidP="004C21C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ED4714" w:rsidRDefault="004C21C8" w:rsidP="00DF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14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EE5FEC" w:rsidRDefault="004C21C8" w:rsidP="00DF5295">
            <w:pPr>
              <w:rPr>
                <w:rFonts w:ascii="Arial" w:hAnsi="Arial" w:cs="Arial"/>
                <w:sz w:val="20"/>
                <w:szCs w:val="20"/>
              </w:rPr>
            </w:pPr>
            <w:r w:rsidRPr="00EE5FEC">
              <w:rPr>
                <w:rFonts w:ascii="Arial" w:hAnsi="Arial" w:cs="Arial"/>
                <w:sz w:val="20"/>
                <w:szCs w:val="20"/>
              </w:rPr>
              <w:t xml:space="preserve">Derecho corporativo empresarial </w:t>
            </w:r>
          </w:p>
          <w:p w:rsidR="004C21C8" w:rsidRPr="002D118B" w:rsidRDefault="00452A3C" w:rsidP="00DF5295">
            <w:pPr>
              <w:pStyle w:val="Textonotapie"/>
              <w:rPr>
                <w:rStyle w:val="Hipervnculo"/>
                <w:rFonts w:ascii="Arial" w:hAnsi="Arial" w:cs="Arial"/>
                <w:sz w:val="12"/>
                <w:szCs w:val="12"/>
              </w:rPr>
            </w:pPr>
            <w:hyperlink r:id="rId17" w:history="1">
              <w:r w:rsidR="004C21C8" w:rsidRPr="002D118B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http://www.bibliotecas.uvmnet.edu/portico/gui/index.php</w:t>
              </w:r>
            </w:hyperlink>
          </w:p>
          <w:p w:rsidR="004C21C8" w:rsidRPr="002D118B" w:rsidRDefault="004C21C8" w:rsidP="00DF5295">
            <w:pPr>
              <w:pStyle w:val="Textonotapie"/>
              <w:rPr>
                <w:rFonts w:ascii="Arial" w:hAnsi="Arial" w:cs="Arial"/>
                <w:sz w:val="12"/>
                <w:szCs w:val="12"/>
              </w:rPr>
            </w:pPr>
          </w:p>
          <w:p w:rsidR="004C21C8" w:rsidRPr="002D118B" w:rsidRDefault="004C21C8" w:rsidP="00DF52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18B">
              <w:rPr>
                <w:rFonts w:ascii="Arial" w:hAnsi="Arial" w:cs="Arial"/>
                <w:b/>
                <w:sz w:val="12"/>
                <w:szCs w:val="12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ED4714" w:rsidRDefault="004C21C8" w:rsidP="00DF52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Arias </w:t>
            </w:r>
            <w:proofErr w:type="spellStart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>Purón</w:t>
            </w:r>
            <w:proofErr w:type="spellEnd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>, Ricardo Enrique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ED4714" w:rsidRDefault="004C21C8" w:rsidP="00DF52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>Grupo</w:t>
            </w:r>
            <w:proofErr w:type="spellEnd"/>
            <w:r w:rsidRPr="00ED4714">
              <w:rPr>
                <w:rFonts w:ascii="Arial" w:hAnsi="Arial" w:cs="Arial"/>
                <w:sz w:val="20"/>
                <w:szCs w:val="20"/>
                <w:lang w:val="en-US"/>
              </w:rPr>
              <w:t xml:space="preserve">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ED4714" w:rsidRDefault="00DF5295" w:rsidP="00DF52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2015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C21C8" w:rsidRPr="002C2A50" w:rsidTr="00DF529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21C8" w:rsidRPr="00B50CBB" w:rsidRDefault="00C058A3" w:rsidP="004C21C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4F27E7" w:rsidRDefault="00DF5295" w:rsidP="00A70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</w:t>
            </w:r>
            <w:r w:rsidR="00345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2C2A50" w:rsidRDefault="00DF5295" w:rsidP="00307A51">
            <w:pPr>
              <w:rPr>
                <w:rFonts w:ascii="Arial" w:hAnsi="Arial" w:cs="Arial"/>
                <w:sz w:val="20"/>
                <w:szCs w:val="20"/>
              </w:rPr>
            </w:pPr>
            <w:r w:rsidRPr="00DF5295">
              <w:rPr>
                <w:rFonts w:ascii="Arial" w:hAnsi="Arial" w:cs="Arial"/>
                <w:sz w:val="20"/>
                <w:szCs w:val="20"/>
              </w:rPr>
              <w:t xml:space="preserve">Práctica </w:t>
            </w:r>
            <w:r w:rsidR="00307A51">
              <w:rPr>
                <w:rFonts w:ascii="Arial" w:hAnsi="Arial" w:cs="Arial"/>
                <w:sz w:val="20"/>
                <w:szCs w:val="20"/>
              </w:rPr>
              <w:t>c</w:t>
            </w:r>
            <w:r w:rsidRPr="00DF5295">
              <w:rPr>
                <w:rFonts w:ascii="Arial" w:hAnsi="Arial" w:cs="Arial"/>
                <w:sz w:val="20"/>
                <w:szCs w:val="20"/>
              </w:rPr>
              <w:t xml:space="preserve">orporativa </w:t>
            </w:r>
            <w:r w:rsidR="00307A51">
              <w:rPr>
                <w:rFonts w:ascii="Arial" w:hAnsi="Arial" w:cs="Arial"/>
                <w:sz w:val="20"/>
                <w:szCs w:val="20"/>
              </w:rPr>
              <w:t>j</w:t>
            </w:r>
            <w:r w:rsidRPr="00DF5295">
              <w:rPr>
                <w:rFonts w:ascii="Arial" w:hAnsi="Arial" w:cs="Arial"/>
                <w:sz w:val="20"/>
                <w:szCs w:val="20"/>
              </w:rPr>
              <w:t xml:space="preserve">urídica de las </w:t>
            </w:r>
            <w:r w:rsidR="00307A51">
              <w:rPr>
                <w:rFonts w:ascii="Arial" w:hAnsi="Arial" w:cs="Arial"/>
                <w:sz w:val="20"/>
                <w:szCs w:val="20"/>
              </w:rPr>
              <w:t>s</w:t>
            </w:r>
            <w:r w:rsidRPr="00DF5295">
              <w:rPr>
                <w:rFonts w:ascii="Arial" w:hAnsi="Arial" w:cs="Arial"/>
                <w:sz w:val="20"/>
                <w:szCs w:val="20"/>
              </w:rPr>
              <w:t xml:space="preserve">ociedades </w:t>
            </w:r>
            <w:r w:rsidR="00307A51">
              <w:rPr>
                <w:rFonts w:ascii="Arial" w:hAnsi="Arial" w:cs="Arial"/>
                <w:sz w:val="20"/>
                <w:szCs w:val="20"/>
              </w:rPr>
              <w:t>a</w:t>
            </w:r>
            <w:r w:rsidRPr="00DF5295">
              <w:rPr>
                <w:rFonts w:ascii="Arial" w:hAnsi="Arial" w:cs="Arial"/>
                <w:sz w:val="20"/>
                <w:szCs w:val="20"/>
              </w:rPr>
              <w:t>nónimas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2C2A50" w:rsidRDefault="00D31649" w:rsidP="00DF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649">
              <w:rPr>
                <w:rFonts w:ascii="Arial" w:hAnsi="Arial" w:cs="Arial"/>
                <w:sz w:val="20"/>
                <w:szCs w:val="20"/>
              </w:rPr>
              <w:t xml:space="preserve">Carvallo </w:t>
            </w:r>
            <w:proofErr w:type="spellStart"/>
            <w:r w:rsidRPr="00D31649">
              <w:rPr>
                <w:rFonts w:ascii="Arial" w:hAnsi="Arial" w:cs="Arial"/>
                <w:sz w:val="20"/>
                <w:szCs w:val="20"/>
              </w:rPr>
              <w:t>Yañez</w:t>
            </w:r>
            <w:proofErr w:type="spellEnd"/>
            <w:r w:rsidRPr="00D31649">
              <w:rPr>
                <w:rFonts w:ascii="Arial" w:hAnsi="Arial" w:cs="Arial"/>
                <w:sz w:val="20"/>
                <w:szCs w:val="20"/>
              </w:rPr>
              <w:t>, Erick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2C2A50" w:rsidRDefault="00DF5295" w:rsidP="00DF529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1C8" w:rsidRPr="002C2A50" w:rsidRDefault="00D31649" w:rsidP="00DF529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1649">
              <w:rPr>
                <w:rFonts w:ascii="Arial" w:hAnsi="Arial" w:cs="Arial"/>
                <w:sz w:val="20"/>
                <w:szCs w:val="20"/>
                <w:lang w:val="es-MX"/>
              </w:rPr>
              <w:t>2014 y años siguientes</w:t>
            </w:r>
          </w:p>
        </w:tc>
      </w:tr>
    </w:tbl>
    <w:p w:rsidR="00E518F7" w:rsidRPr="002C2A50" w:rsidRDefault="00E518F7" w:rsidP="002024B0">
      <w:pPr>
        <w:pStyle w:val="texto"/>
        <w:rPr>
          <w:sz w:val="20"/>
          <w:szCs w:val="20"/>
        </w:rPr>
      </w:pPr>
    </w:p>
    <w:p w:rsidR="00B50CBB" w:rsidRPr="00B341F8" w:rsidRDefault="009A5011" w:rsidP="001F610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br w:type="page"/>
      </w:r>
      <w:r w:rsidR="00B50CBB" w:rsidRPr="00A70EFD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 xml:space="preserve">Nombre de la asignatura o unidad de aprendizaje: </w:t>
      </w:r>
      <w:r w:rsidR="00B341F8" w:rsidRPr="00A70EFD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MÉTODOS ALTERNOS DE SOLUCIÓN DE CONTROVERSIAS</w:t>
      </w:r>
    </w:p>
    <w:p w:rsidR="00B50CBB" w:rsidRDefault="00B50CBB" w:rsidP="00B75895">
      <w:pPr>
        <w:pStyle w:val="texto"/>
        <w:rPr>
          <w:b/>
          <w:bCs/>
          <w:sz w:val="20"/>
          <w:szCs w:val="20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2"/>
        <w:gridCol w:w="5880"/>
        <w:gridCol w:w="2543"/>
        <w:gridCol w:w="1701"/>
        <w:gridCol w:w="1417"/>
      </w:tblGrid>
      <w:tr w:rsidR="00D31649" w:rsidRPr="002C2A50" w:rsidTr="00D31649">
        <w:trPr>
          <w:cantSplit/>
        </w:trPr>
        <w:tc>
          <w:tcPr>
            <w:tcW w:w="466" w:type="dxa"/>
          </w:tcPr>
          <w:p w:rsidR="00D31649" w:rsidRPr="002C2A50" w:rsidRDefault="00D31649" w:rsidP="00D31649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9" w:rsidRPr="002C2A50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9" w:rsidRPr="002C2A50" w:rsidRDefault="005A1D11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9" w:rsidRPr="002C2A50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9" w:rsidRPr="002C2A50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9" w:rsidRPr="002C2A50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D31649" w:rsidRPr="002C2A50" w:rsidTr="00D31649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649" w:rsidRPr="00B50CBB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676180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80">
              <w:rPr>
                <w:rFonts w:ascii="Arial" w:hAnsi="Arial" w:cs="Arial"/>
                <w:sz w:val="20"/>
                <w:szCs w:val="20"/>
              </w:rPr>
              <w:t>Libro</w:t>
            </w:r>
            <w:r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FA8" w:rsidRPr="009A113E" w:rsidRDefault="00D31649" w:rsidP="00832FA8">
            <w:pPr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>Más allá de Maquiavelo</w:t>
            </w:r>
            <w:r w:rsidR="00832FA8">
              <w:rPr>
                <w:rFonts w:ascii="Arial" w:hAnsi="Arial" w:cs="Arial"/>
                <w:sz w:val="20"/>
                <w:szCs w:val="20"/>
              </w:rPr>
              <w:t>:</w:t>
            </w:r>
            <w:r w:rsidRPr="00D04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FA8">
              <w:rPr>
                <w:rFonts w:ascii="Arial" w:hAnsi="Arial" w:cs="Arial"/>
                <w:sz w:val="20"/>
                <w:szCs w:val="20"/>
              </w:rPr>
              <w:t>h</w:t>
            </w:r>
            <w:r w:rsidRPr="00D046D1">
              <w:rPr>
                <w:rFonts w:ascii="Arial" w:hAnsi="Arial" w:cs="Arial"/>
                <w:sz w:val="20"/>
                <w:szCs w:val="20"/>
              </w:rPr>
              <w:t>erramientas para afrontar conflictos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A70EFD" w:rsidRDefault="00C058A3" w:rsidP="00D316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0EFD">
              <w:rPr>
                <w:rFonts w:ascii="Arial" w:hAnsi="Arial" w:cs="Arial"/>
                <w:sz w:val="20"/>
                <w:szCs w:val="20"/>
                <w:lang w:val="en-US"/>
              </w:rPr>
              <w:t xml:space="preserve">Fisher, Roger; </w:t>
            </w:r>
            <w:proofErr w:type="spellStart"/>
            <w:r w:rsidRPr="00A70EFD">
              <w:rPr>
                <w:rFonts w:ascii="Arial" w:hAnsi="Arial" w:cs="Arial"/>
                <w:sz w:val="20"/>
                <w:szCs w:val="20"/>
                <w:lang w:val="en-US"/>
              </w:rPr>
              <w:t>Kopelman</w:t>
            </w:r>
            <w:proofErr w:type="spellEnd"/>
            <w:r w:rsidRPr="00A70EFD">
              <w:rPr>
                <w:rFonts w:ascii="Arial" w:hAnsi="Arial" w:cs="Arial"/>
                <w:sz w:val="20"/>
                <w:szCs w:val="20"/>
                <w:lang w:val="en-US"/>
              </w:rPr>
              <w:t xml:space="preserve">, Elizabeth y Schneider, Andrea </w:t>
            </w:r>
            <w:proofErr w:type="spellStart"/>
            <w:r w:rsidRPr="00A70EFD">
              <w:rPr>
                <w:rFonts w:ascii="Arial" w:hAnsi="Arial" w:cs="Arial"/>
                <w:sz w:val="20"/>
                <w:szCs w:val="20"/>
                <w:lang w:val="en-US"/>
              </w:rPr>
              <w:t>Kupfer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A113E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A113E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2007 </w:t>
            </w:r>
            <w:r w:rsidRPr="009E17C7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D31649" w:rsidRPr="002C2A50" w:rsidTr="00D31649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649" w:rsidRPr="00B50CBB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Default="00D31649" w:rsidP="00D31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Métodos alternos de solución de conflictos: herramientas de paz y modernización de la justicia</w:t>
            </w:r>
          </w:p>
          <w:p w:rsidR="00D31649" w:rsidRPr="009C0040" w:rsidRDefault="00452A3C" w:rsidP="00D31649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18" w:history="1">
              <w:r w:rsidR="00D31649" w:rsidRPr="009C0040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D31649" w:rsidRPr="009C0040" w:rsidRDefault="00D31649" w:rsidP="00D31649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D31649" w:rsidRPr="009F37A4" w:rsidRDefault="00D31649" w:rsidP="00D31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Gonzalo Quiroga, Marta y Sánchez García, Arnulfo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2011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D31649" w:rsidRPr="002C2A50" w:rsidTr="00D31649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649" w:rsidRPr="00B50CBB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EFD">
              <w:rPr>
                <w:rFonts w:ascii="Arial" w:hAnsi="Arial" w:cs="Arial"/>
                <w:sz w:val="20"/>
                <w:szCs w:val="20"/>
              </w:rPr>
              <w:t xml:space="preserve">clásico </w:t>
            </w: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El concepto de conflicto y los medios de Solución de Controversias en el Derecho Internacional </w:t>
            </w:r>
          </w:p>
          <w:p w:rsidR="00D31649" w:rsidRPr="009C0040" w:rsidRDefault="00452A3C" w:rsidP="00D3164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hyperlink r:id="rId19" w:history="1">
              <w:r w:rsidR="00D31649" w:rsidRPr="009C0040">
                <w:rPr>
                  <w:rStyle w:val="Hipervnculo"/>
                  <w:rFonts w:eastAsia="Arial Unicode MS"/>
                  <w:sz w:val="14"/>
                  <w:szCs w:val="14"/>
                </w:rPr>
                <w:t>http://www.caei.com.ar/sites/default/files/58_0.pdf</w:t>
              </w:r>
            </w:hyperlink>
          </w:p>
          <w:p w:rsidR="00D31649" w:rsidRPr="009F37A4" w:rsidRDefault="00D31649" w:rsidP="00D3164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F37A4">
              <w:rPr>
                <w:rFonts w:ascii="Arial" w:hAnsi="Arial" w:cs="Arial"/>
                <w:sz w:val="20"/>
              </w:rPr>
              <w:t>Gobbi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>, Javier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</w:rPr>
              <w:t>Centro Argentino de Estudios Internacionales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D31649" w:rsidRPr="002C2A50" w:rsidTr="00D31649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649" w:rsidRPr="00B50CBB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CC58FB" w:rsidRDefault="00D31649" w:rsidP="00D31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Default="00D31649" w:rsidP="00D31649">
            <w:pPr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>Las reparaciones ante la Corte Interamericana de Derechos Humanos (1988 - 2007)</w:t>
            </w:r>
          </w:p>
          <w:p w:rsidR="00D31649" w:rsidRPr="009C0040" w:rsidRDefault="00452A3C" w:rsidP="00D31649">
            <w:pPr>
              <w:rPr>
                <w:rFonts w:ascii="Arial" w:hAnsi="Arial" w:cs="Arial"/>
                <w:sz w:val="14"/>
                <w:szCs w:val="14"/>
              </w:rPr>
            </w:pPr>
            <w:hyperlink r:id="rId20" w:history="1">
              <w:r w:rsidR="00D31649" w:rsidRPr="009C004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http://www.cdh.uchile.cl/media/publicaciones/pdf/14.pdf</w:t>
              </w:r>
            </w:hyperlink>
          </w:p>
          <w:p w:rsidR="00D31649" w:rsidRPr="009A113E" w:rsidRDefault="00D31649" w:rsidP="00D31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D046D1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43E">
              <w:rPr>
                <w:rFonts w:ascii="Arial" w:hAnsi="Arial" w:cs="Arial"/>
                <w:sz w:val="20"/>
                <w:szCs w:val="20"/>
              </w:rPr>
              <w:t>Nash Rojas, Claudio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A113E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46D1">
              <w:rPr>
                <w:rFonts w:ascii="Arial" w:hAnsi="Arial" w:cs="Arial"/>
                <w:sz w:val="20"/>
                <w:szCs w:val="20"/>
                <w:lang w:val="es-MX"/>
              </w:rPr>
              <w:t>Centro de Derechos Humanos, Chile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711059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343E">
              <w:rPr>
                <w:rFonts w:ascii="Arial" w:hAnsi="Arial" w:cs="Arial"/>
                <w:sz w:val="20"/>
                <w:szCs w:val="20"/>
                <w:lang w:val="es-MX"/>
              </w:rPr>
              <w:t>2009 y años siguientes</w:t>
            </w:r>
          </w:p>
        </w:tc>
      </w:tr>
      <w:tr w:rsidR="00D31649" w:rsidRPr="002C2A50" w:rsidTr="00D31649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649" w:rsidRPr="00B50CBB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CC58FB" w:rsidRDefault="00D31649" w:rsidP="00D31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</w:t>
            </w:r>
            <w:r w:rsidRPr="009F37A4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Default="00D31649" w:rsidP="00D31649">
            <w:pPr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>Los mecanismos alternativos de solución de controversias, en el marco de los tratados de libre comercio</w:t>
            </w:r>
            <w:r>
              <w:rPr>
                <w:rFonts w:ascii="Arial" w:hAnsi="Arial" w:cs="Arial"/>
                <w:sz w:val="20"/>
                <w:szCs w:val="20"/>
              </w:rPr>
              <w:t xml:space="preserve"> (No. III-9)</w:t>
            </w:r>
          </w:p>
          <w:p w:rsidR="00D31649" w:rsidRPr="009C0040" w:rsidRDefault="00452A3C" w:rsidP="00D31649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1" w:history="1">
              <w:r w:rsidR="00D31649" w:rsidRPr="009C0040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D31649" w:rsidRPr="009C0040" w:rsidRDefault="00D31649" w:rsidP="00D31649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D31649" w:rsidRPr="009A113E" w:rsidRDefault="00D31649" w:rsidP="00D31649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D046D1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D046D1">
              <w:rPr>
                <w:rFonts w:ascii="Arial" w:hAnsi="Arial" w:cs="Arial"/>
                <w:sz w:val="20"/>
                <w:szCs w:val="20"/>
              </w:rPr>
              <w:t>Rosenzweig</w:t>
            </w:r>
            <w:proofErr w:type="spellEnd"/>
            <w:r w:rsidRPr="00D046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6D1">
              <w:rPr>
                <w:rFonts w:ascii="Arial" w:hAnsi="Arial" w:cs="Arial"/>
                <w:sz w:val="20"/>
                <w:szCs w:val="20"/>
              </w:rPr>
              <w:t>Mendialdua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31649" w:rsidRPr="00D046D1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6D1">
              <w:rPr>
                <w:rFonts w:ascii="Arial" w:hAnsi="Arial" w:cs="Arial"/>
                <w:sz w:val="20"/>
                <w:szCs w:val="20"/>
              </w:rPr>
              <w:t xml:space="preserve">Francisco </w:t>
            </w:r>
            <w:proofErr w:type="spellStart"/>
            <w:r w:rsidRPr="00D046D1">
              <w:rPr>
                <w:rFonts w:ascii="Arial" w:hAnsi="Arial" w:cs="Arial"/>
                <w:sz w:val="20"/>
                <w:szCs w:val="20"/>
              </w:rPr>
              <w:t>Leopolodo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A113E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De Jure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D046D1" w:rsidRDefault="00D31649" w:rsidP="00D3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D31649" w:rsidRPr="002C2A50" w:rsidTr="00D31649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649" w:rsidRPr="00B50CBB" w:rsidRDefault="00D31649" w:rsidP="00D3164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Conflicto, medios alternos de solución y pensamiento complejo en México (Conciliación, mediación, negociación y arbitraje)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Acosta León, Amelia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Universidad Juárez Autónoma de Tabasco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9F37A4" w:rsidRDefault="00D31649" w:rsidP="00D3164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2010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:rsidR="00D31649" w:rsidRDefault="00D31649" w:rsidP="00B75895">
      <w:pPr>
        <w:pStyle w:val="texto"/>
        <w:rPr>
          <w:b/>
          <w:bCs/>
          <w:sz w:val="20"/>
          <w:szCs w:val="20"/>
        </w:rPr>
      </w:pPr>
    </w:p>
    <w:p w:rsidR="00D31649" w:rsidRDefault="00D31649" w:rsidP="00B75895">
      <w:pPr>
        <w:pStyle w:val="texto"/>
        <w:rPr>
          <w:b/>
          <w:bCs/>
          <w:sz w:val="20"/>
          <w:szCs w:val="20"/>
        </w:rPr>
      </w:pPr>
    </w:p>
    <w:p w:rsidR="004A012F" w:rsidRDefault="004A012F" w:rsidP="00B75895">
      <w:pPr>
        <w:pStyle w:val="texto"/>
        <w:rPr>
          <w:b/>
          <w:bCs/>
          <w:sz w:val="20"/>
          <w:szCs w:val="20"/>
        </w:rPr>
      </w:pPr>
    </w:p>
    <w:p w:rsidR="004A012F" w:rsidRDefault="004A012F" w:rsidP="00B75895">
      <w:pPr>
        <w:pStyle w:val="texto"/>
        <w:rPr>
          <w:b/>
          <w:bCs/>
          <w:sz w:val="20"/>
          <w:szCs w:val="20"/>
        </w:rPr>
      </w:pPr>
    </w:p>
    <w:p w:rsidR="004A012F" w:rsidRDefault="004A012F" w:rsidP="00B75895">
      <w:pPr>
        <w:pStyle w:val="texto"/>
        <w:rPr>
          <w:b/>
          <w:bCs/>
          <w:sz w:val="20"/>
          <w:szCs w:val="20"/>
        </w:rPr>
      </w:pPr>
    </w:p>
    <w:p w:rsidR="004A012F" w:rsidRDefault="004A012F" w:rsidP="00B75895">
      <w:pPr>
        <w:pStyle w:val="texto"/>
        <w:rPr>
          <w:b/>
          <w:bCs/>
          <w:sz w:val="20"/>
          <w:szCs w:val="20"/>
        </w:rPr>
      </w:pPr>
    </w:p>
    <w:p w:rsidR="001F6104" w:rsidRDefault="001F6104" w:rsidP="00B75895">
      <w:pPr>
        <w:pStyle w:val="texto"/>
        <w:rPr>
          <w:b/>
          <w:bCs/>
          <w:sz w:val="20"/>
          <w:szCs w:val="20"/>
        </w:rPr>
      </w:pPr>
    </w:p>
    <w:p w:rsidR="000B167C" w:rsidRPr="00B341F8" w:rsidRDefault="00B50CBB" w:rsidP="000B167C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lastRenderedPageBreak/>
        <w:t xml:space="preserve">Nombre de la asignatura o unidad de aprendizaje: </w:t>
      </w:r>
      <w:r w:rsidR="00B341F8" w:rsidRPr="00B341F8">
        <w:rPr>
          <w:b/>
          <w:bCs/>
          <w:sz w:val="20"/>
          <w:szCs w:val="20"/>
          <w:u w:val="single"/>
        </w:rPr>
        <w:t>OBLIGACIONES TRIBUTARIAS Y LABORALES DE LAS CORPORACIONES</w:t>
      </w:r>
    </w:p>
    <w:p w:rsidR="00B50CBB" w:rsidRPr="004C1E02" w:rsidRDefault="00B50CBB" w:rsidP="00B50CBB">
      <w:pPr>
        <w:pStyle w:val="texto"/>
        <w:spacing w:after="0" w:line="240" w:lineRule="auto"/>
        <w:rPr>
          <w:b/>
          <w:bCs/>
          <w:sz w:val="20"/>
          <w:szCs w:val="20"/>
          <w:u w:val="single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2"/>
        <w:gridCol w:w="5880"/>
        <w:gridCol w:w="2543"/>
        <w:gridCol w:w="1701"/>
        <w:gridCol w:w="1417"/>
      </w:tblGrid>
      <w:tr w:rsidR="00B50CBB" w:rsidRPr="002C2A50" w:rsidTr="004A012F">
        <w:trPr>
          <w:cantSplit/>
        </w:trPr>
        <w:tc>
          <w:tcPr>
            <w:tcW w:w="466" w:type="dxa"/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5A1D11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711059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1059" w:rsidRPr="00B50CBB" w:rsidRDefault="00711059" w:rsidP="0071105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345810" w:rsidRDefault="00DF5295" w:rsidP="0071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10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Pr="009A113E" w:rsidRDefault="00DF5295" w:rsidP="009A5011">
            <w:pPr>
              <w:rPr>
                <w:rFonts w:ascii="Arial" w:hAnsi="Arial" w:cs="Arial"/>
                <w:sz w:val="20"/>
                <w:szCs w:val="20"/>
              </w:rPr>
            </w:pPr>
            <w:r w:rsidRPr="00DF5295">
              <w:rPr>
                <w:rFonts w:ascii="Arial" w:hAnsi="Arial" w:cs="Arial"/>
                <w:sz w:val="20"/>
                <w:szCs w:val="20"/>
              </w:rPr>
              <w:t>Estudio practico del ISR para personas morales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9A113E" w:rsidRDefault="00D31649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1649">
              <w:rPr>
                <w:rFonts w:ascii="Arial" w:hAnsi="Arial" w:cs="Arial"/>
                <w:sz w:val="20"/>
                <w:szCs w:val="20"/>
                <w:lang w:val="es-MX"/>
              </w:rPr>
              <w:t>Corral Moreno, Manuel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9A113E" w:rsidRDefault="00DF5295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F5295">
              <w:rPr>
                <w:rFonts w:ascii="Arial" w:hAnsi="Arial" w:cs="Arial"/>
                <w:sz w:val="20"/>
                <w:szCs w:val="20"/>
                <w:lang w:val="es-MX"/>
              </w:rPr>
              <w:t>Ediciones Fiscales ISEF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9A113E" w:rsidRDefault="00D31649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31649">
              <w:rPr>
                <w:rFonts w:ascii="Arial" w:hAnsi="Arial" w:cs="Arial"/>
                <w:sz w:val="20"/>
                <w:szCs w:val="20"/>
                <w:lang w:val="es-MX"/>
              </w:rPr>
              <w:t>2016 y años siguientes</w:t>
            </w:r>
          </w:p>
        </w:tc>
      </w:tr>
      <w:tr w:rsidR="00D31649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1649" w:rsidRPr="00B50CBB" w:rsidRDefault="00D31649" w:rsidP="0071105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B843FA" w:rsidRDefault="00D31649" w:rsidP="0071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3FA">
              <w:rPr>
                <w:rFonts w:ascii="Arial" w:hAnsi="Arial" w:cs="Arial"/>
                <w:sz w:val="20"/>
                <w:szCs w:val="20"/>
              </w:rPr>
              <w:t>Libro</w:t>
            </w:r>
            <w:r w:rsidR="00F913CC" w:rsidRPr="00B843FA">
              <w:rPr>
                <w:rFonts w:ascii="Arial" w:hAnsi="Arial" w:cs="Arial"/>
                <w:sz w:val="20"/>
                <w:szCs w:val="20"/>
              </w:rPr>
              <w:t xml:space="preserve"> clásico en línea </w:t>
            </w:r>
            <w:r w:rsidRPr="00B843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B843FA" w:rsidRDefault="00F913CC" w:rsidP="009A501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843FA">
              <w:rPr>
                <w:rFonts w:ascii="Arial" w:hAnsi="Arial" w:cs="Arial"/>
                <w:sz w:val="20"/>
                <w:szCs w:val="20"/>
                <w:lang w:val="es-MX"/>
              </w:rPr>
              <w:t>El ABC de los impuestos en México</w:t>
            </w:r>
          </w:p>
          <w:p w:rsidR="00F913CC" w:rsidRPr="00B843FA" w:rsidRDefault="00452A3C" w:rsidP="00F913CC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2" w:history="1">
              <w:r w:rsidR="00F913CC" w:rsidRPr="00B843FA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F913CC" w:rsidRPr="00B843FA" w:rsidRDefault="00F913CC" w:rsidP="00F913CC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843FA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F913CC" w:rsidRPr="00B843FA" w:rsidRDefault="00F913CC" w:rsidP="00F913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843FA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B843FA" w:rsidRDefault="00F913CC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843FA">
              <w:rPr>
                <w:rFonts w:ascii="Arial" w:hAnsi="Arial" w:cs="Arial"/>
                <w:sz w:val="20"/>
                <w:szCs w:val="20"/>
                <w:lang w:val="es-MX"/>
              </w:rPr>
              <w:t>Betancourt Partida, Carlos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B843FA" w:rsidRDefault="00F913CC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843FA">
              <w:rPr>
                <w:rFonts w:ascii="Arial" w:hAnsi="Arial" w:cs="Arial"/>
                <w:sz w:val="20"/>
                <w:szCs w:val="20"/>
                <w:lang w:val="es-MX"/>
              </w:rPr>
              <w:t>Instituto Politécnico Nacional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649" w:rsidRPr="00B843FA" w:rsidRDefault="00F913CC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843FA">
              <w:rPr>
                <w:rFonts w:ascii="Arial" w:hAnsi="Arial" w:cs="Arial"/>
                <w:sz w:val="20"/>
                <w:szCs w:val="20"/>
                <w:lang w:val="es-MX"/>
              </w:rPr>
              <w:t xml:space="preserve">2009 y años siguientes </w:t>
            </w:r>
          </w:p>
        </w:tc>
      </w:tr>
      <w:tr w:rsidR="00711059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1059" w:rsidRPr="00B50CBB" w:rsidRDefault="00711059" w:rsidP="0071105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345810" w:rsidRDefault="00DF5295" w:rsidP="0071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10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BF3D97" w:rsidRPr="00345810">
              <w:rPr>
                <w:rFonts w:ascii="Arial" w:hAnsi="Arial" w:cs="Arial"/>
                <w:sz w:val="20"/>
                <w:szCs w:val="20"/>
              </w:rPr>
              <w:t xml:space="preserve">clásico en línea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Default="00BF3D97" w:rsidP="009A5011">
            <w:pPr>
              <w:rPr>
                <w:rFonts w:ascii="Arial" w:hAnsi="Arial" w:cs="Arial"/>
                <w:sz w:val="20"/>
                <w:szCs w:val="20"/>
              </w:rPr>
            </w:pPr>
            <w:r w:rsidRPr="00BF3D97">
              <w:rPr>
                <w:rFonts w:ascii="Arial" w:hAnsi="Arial" w:cs="Arial"/>
                <w:sz w:val="20"/>
                <w:szCs w:val="20"/>
              </w:rPr>
              <w:t>Teoría y práctica de la seguridad social</w:t>
            </w:r>
          </w:p>
          <w:p w:rsidR="004A012F" w:rsidRPr="009C0040" w:rsidRDefault="00452A3C" w:rsidP="004A012F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3" w:history="1">
              <w:r w:rsidR="004A012F" w:rsidRPr="009C0040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4A012F" w:rsidRPr="009C0040" w:rsidRDefault="004A012F" w:rsidP="004A012F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C0040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4A012F" w:rsidRPr="009A113E" w:rsidRDefault="004A012F" w:rsidP="004A012F">
            <w:pPr>
              <w:rPr>
                <w:rFonts w:ascii="Arial" w:hAnsi="Arial" w:cs="Arial"/>
                <w:sz w:val="20"/>
                <w:szCs w:val="20"/>
              </w:rPr>
            </w:pPr>
            <w:r w:rsidRPr="009C0040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BF3D97" w:rsidRDefault="00BF3D97" w:rsidP="0071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D97">
              <w:rPr>
                <w:rFonts w:ascii="Arial" w:hAnsi="Arial" w:cs="Arial"/>
                <w:sz w:val="20"/>
                <w:szCs w:val="20"/>
              </w:rPr>
              <w:t>García Maldonado, Octavio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9A113E" w:rsidRDefault="00BF3D97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F3D97">
              <w:rPr>
                <w:rFonts w:ascii="Arial" w:hAnsi="Arial" w:cs="Arial"/>
                <w:sz w:val="20"/>
                <w:szCs w:val="20"/>
                <w:lang w:val="es-MX"/>
              </w:rPr>
              <w:t>Universidad de Guadalajara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BF3D97" w:rsidRDefault="00F913CC" w:rsidP="0071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  <w:r w:rsidR="00EE7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174"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711059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1059" w:rsidRPr="00B50CBB" w:rsidRDefault="00711059" w:rsidP="0071105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345810" w:rsidRDefault="00F913CC" w:rsidP="0071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3CC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011" w:rsidRDefault="00BF3D97" w:rsidP="009A5011">
            <w:pPr>
              <w:rPr>
                <w:rFonts w:ascii="Arial" w:hAnsi="Arial" w:cs="Arial"/>
                <w:sz w:val="20"/>
                <w:szCs w:val="20"/>
              </w:rPr>
            </w:pPr>
            <w:r w:rsidRPr="00BF3D97">
              <w:rPr>
                <w:rFonts w:ascii="Arial" w:hAnsi="Arial" w:cs="Arial"/>
                <w:sz w:val="20"/>
                <w:szCs w:val="20"/>
              </w:rPr>
              <w:t>Reforma Laboral, derecho del Trabajo y Justicia Social en México</w:t>
            </w:r>
          </w:p>
          <w:p w:rsidR="00BF3D97" w:rsidRPr="00BF3D97" w:rsidRDefault="00452A3C" w:rsidP="009A5011">
            <w:pPr>
              <w:rPr>
                <w:rFonts w:ascii="Arial" w:hAnsi="Arial" w:cs="Arial"/>
                <w:sz w:val="14"/>
                <w:szCs w:val="14"/>
              </w:rPr>
            </w:pPr>
            <w:hyperlink r:id="rId24" w:history="1">
              <w:r w:rsidR="00BF3D97" w:rsidRPr="00BF3D97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http://ordenjuridico.gob.mx/Publicaciones/Libros2013/laboral-2013-web.pdf</w:t>
              </w:r>
            </w:hyperlink>
          </w:p>
          <w:p w:rsidR="00BF3D97" w:rsidRPr="009A113E" w:rsidRDefault="00BF3D97" w:rsidP="009A5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BF3D97" w:rsidRDefault="00BF3D97" w:rsidP="00711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D97">
              <w:rPr>
                <w:rFonts w:ascii="Arial" w:hAnsi="Arial" w:cs="Arial"/>
                <w:sz w:val="20"/>
                <w:szCs w:val="20"/>
              </w:rPr>
              <w:t>Avante Juárez, Rafael Adrián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9A113E" w:rsidRDefault="00BF3D97" w:rsidP="0071105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F3D97">
              <w:rPr>
                <w:rFonts w:ascii="Arial" w:hAnsi="Arial" w:cs="Arial"/>
                <w:sz w:val="20"/>
                <w:szCs w:val="20"/>
                <w:lang w:val="es-MX"/>
              </w:rPr>
              <w:t>Secretaría de Gobernación, México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59" w:rsidRPr="00711059" w:rsidRDefault="00BF3D97" w:rsidP="004A01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2013</w:t>
            </w:r>
            <w:r w:rsidR="00EE717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D7789">
              <w:rPr>
                <w:rFonts w:ascii="Arial" w:hAnsi="Arial" w:cs="Arial"/>
                <w:sz w:val="20"/>
                <w:szCs w:val="20"/>
                <w:lang w:val="es-MX"/>
              </w:rPr>
              <w:t>y años siguientes</w:t>
            </w:r>
          </w:p>
        </w:tc>
      </w:tr>
      <w:tr w:rsidR="00EE7174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7174" w:rsidRPr="00B50CBB" w:rsidRDefault="00EE7174" w:rsidP="00EE7174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74" w:rsidRPr="009F37A4" w:rsidRDefault="00EE7174" w:rsidP="00EE71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74" w:rsidRPr="009F37A4" w:rsidRDefault="00EE7174" w:rsidP="00EE71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Tópicos laborales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5D40">
              <w:rPr>
                <w:rFonts w:ascii="Arial" w:hAnsi="Arial" w:cs="Arial"/>
                <w:sz w:val="20"/>
                <w:szCs w:val="20"/>
              </w:rPr>
              <w:t>derecho individual, colectivo y procesal. trabajos específicos. seguridad social. perspectivas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74" w:rsidRPr="009F37A4" w:rsidRDefault="00EE7174" w:rsidP="00EE71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Dávalos, José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74" w:rsidRPr="009F37A4" w:rsidRDefault="00EE7174" w:rsidP="00EE71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174" w:rsidRPr="009F37A4" w:rsidRDefault="00EE7174" w:rsidP="00EE717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043">
              <w:rPr>
                <w:rFonts w:ascii="Arial" w:hAnsi="Arial" w:cs="Arial"/>
                <w:sz w:val="20"/>
                <w:szCs w:val="20"/>
              </w:rPr>
              <w:t>2006</w:t>
            </w:r>
            <w:r w:rsidRPr="00675D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37A4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:rsidR="000B167C" w:rsidRDefault="000B167C" w:rsidP="004C1E02">
      <w:pPr>
        <w:pStyle w:val="texto"/>
        <w:spacing w:after="0"/>
        <w:rPr>
          <w:b/>
          <w:bCs/>
          <w:sz w:val="20"/>
          <w:szCs w:val="20"/>
        </w:rPr>
      </w:pPr>
    </w:p>
    <w:p w:rsidR="001F6104" w:rsidRDefault="001F6104" w:rsidP="00C16E0B">
      <w:pPr>
        <w:pStyle w:val="texto"/>
        <w:spacing w:after="0"/>
        <w:rPr>
          <w:b/>
          <w:bCs/>
          <w:sz w:val="20"/>
          <w:szCs w:val="20"/>
        </w:rPr>
      </w:pPr>
    </w:p>
    <w:p w:rsidR="000B167C" w:rsidRPr="00B341F8" w:rsidRDefault="00B50CBB" w:rsidP="00C16E0B">
      <w:pPr>
        <w:pStyle w:val="texto"/>
        <w:spacing w:after="0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t>Nombre de la asig</w:t>
      </w:r>
      <w:r w:rsidR="00B341F8">
        <w:rPr>
          <w:b/>
          <w:bCs/>
          <w:sz w:val="20"/>
          <w:szCs w:val="20"/>
        </w:rPr>
        <w:t xml:space="preserve">natura o unidad de aprendizaje: </w:t>
      </w:r>
      <w:r w:rsidR="00B341F8" w:rsidRPr="00B341F8">
        <w:rPr>
          <w:b/>
          <w:bCs/>
          <w:sz w:val="20"/>
          <w:szCs w:val="20"/>
          <w:u w:val="single"/>
        </w:rPr>
        <w:t>RELACIONES INDIVIDUALES Y COLECTIVAS DEL TRABAJO</w:t>
      </w:r>
    </w:p>
    <w:p w:rsidR="009F1F04" w:rsidRPr="00C16E0B" w:rsidRDefault="009F1F04" w:rsidP="004C1E02">
      <w:pPr>
        <w:pStyle w:val="texto"/>
        <w:spacing w:after="0"/>
        <w:rPr>
          <w:b/>
          <w:bCs/>
          <w:sz w:val="20"/>
          <w:szCs w:val="20"/>
          <w:u w:val="single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32"/>
        <w:gridCol w:w="5880"/>
        <w:gridCol w:w="2543"/>
        <w:gridCol w:w="1701"/>
        <w:gridCol w:w="1417"/>
      </w:tblGrid>
      <w:tr w:rsidR="00B50CBB" w:rsidRPr="002C2A50" w:rsidTr="004A012F">
        <w:trPr>
          <w:cantSplit/>
        </w:trPr>
        <w:tc>
          <w:tcPr>
            <w:tcW w:w="466" w:type="dxa"/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5A1D11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BB" w:rsidRPr="002C2A50" w:rsidRDefault="00B50CBB" w:rsidP="00B25DF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954250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250" w:rsidRPr="00B50CBB" w:rsidRDefault="00954250" w:rsidP="0095425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345810" w:rsidRDefault="00954250" w:rsidP="004A01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10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50" w:rsidRPr="009F37A4" w:rsidRDefault="00954250" w:rsidP="009542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Nueva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ey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ederal de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F37A4">
              <w:rPr>
                <w:rFonts w:ascii="Arial" w:hAnsi="Arial" w:cs="Arial"/>
                <w:sz w:val="20"/>
                <w:szCs w:val="20"/>
              </w:rPr>
              <w:t>rabajo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F37A4">
              <w:rPr>
                <w:rFonts w:ascii="Arial" w:hAnsi="Arial" w:cs="Arial"/>
                <w:sz w:val="20"/>
                <w:szCs w:val="20"/>
              </w:rPr>
              <w:t xml:space="preserve"> comentada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9F37A4" w:rsidRDefault="00954250" w:rsidP="004A01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Buen Lozano,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Nestor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9F37A4" w:rsidRDefault="00954250" w:rsidP="004A01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9F37A4" w:rsidRDefault="00954250" w:rsidP="004A01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954250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250" w:rsidRPr="00B50CBB" w:rsidRDefault="00954250" w:rsidP="0095425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345810" w:rsidRDefault="008E2624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10">
              <w:rPr>
                <w:rFonts w:ascii="Arial" w:hAnsi="Arial" w:cs="Arial"/>
                <w:sz w:val="20"/>
                <w:szCs w:val="20"/>
              </w:rPr>
              <w:t>Libro</w:t>
            </w:r>
            <w:r w:rsidR="00F913CC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8E2624" w:rsidP="009542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2624">
              <w:rPr>
                <w:rFonts w:ascii="Arial" w:hAnsi="Arial" w:cs="Arial"/>
                <w:sz w:val="20"/>
                <w:szCs w:val="20"/>
                <w:lang w:val="es-MX"/>
              </w:rPr>
              <w:t>Derecho del trabajo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8E2624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624">
              <w:rPr>
                <w:rFonts w:ascii="Arial" w:hAnsi="Arial" w:cs="Arial"/>
                <w:sz w:val="20"/>
                <w:szCs w:val="20"/>
              </w:rPr>
              <w:t>Bermúdez Cisneros</w:t>
            </w:r>
            <w:r>
              <w:rPr>
                <w:rFonts w:ascii="Arial" w:hAnsi="Arial" w:cs="Arial"/>
                <w:sz w:val="20"/>
                <w:szCs w:val="20"/>
              </w:rPr>
              <w:t>, Miguel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8E2624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</w:rPr>
              <w:t xml:space="preserve">Oxford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University</w:t>
            </w:r>
            <w:proofErr w:type="spellEnd"/>
            <w:r w:rsidRPr="009F3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F37A4">
              <w:rPr>
                <w:rFonts w:ascii="Arial" w:hAnsi="Arial" w:cs="Arial"/>
                <w:sz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F913CC" w:rsidP="004A01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2000</w:t>
            </w:r>
            <w:r w:rsidR="008E2624">
              <w:rPr>
                <w:rFonts w:ascii="Arial" w:hAnsi="Arial" w:cs="Arial"/>
                <w:sz w:val="20"/>
                <w:szCs w:val="20"/>
                <w:lang w:val="es-MX"/>
              </w:rPr>
              <w:t xml:space="preserve"> y años siguientes</w:t>
            </w:r>
          </w:p>
        </w:tc>
      </w:tr>
      <w:tr w:rsidR="00954250" w:rsidRPr="00EE40C4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250" w:rsidRPr="00B50CBB" w:rsidRDefault="00954250" w:rsidP="0095425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345810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10">
              <w:rPr>
                <w:rFonts w:ascii="Arial" w:hAnsi="Arial" w:cs="Arial"/>
                <w:sz w:val="20"/>
                <w:szCs w:val="20"/>
              </w:rPr>
              <w:t>Libro</w:t>
            </w:r>
            <w:r w:rsidR="00A70EFD">
              <w:rPr>
                <w:rFonts w:ascii="Arial" w:hAnsi="Arial" w:cs="Arial"/>
                <w:sz w:val="20"/>
                <w:szCs w:val="20"/>
              </w:rPr>
              <w:t xml:space="preserve"> clásico 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250" w:rsidRPr="009A5011" w:rsidRDefault="00345810" w:rsidP="009542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45810">
              <w:rPr>
                <w:rFonts w:ascii="Arial" w:hAnsi="Arial" w:cs="Arial"/>
                <w:sz w:val="20"/>
                <w:szCs w:val="20"/>
                <w:lang w:val="es-MX"/>
              </w:rPr>
              <w:t>Derecho del trabajo 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800670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Buen Lozano,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Nestor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EE40C4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800670" w:rsidRDefault="00F913CC" w:rsidP="004A01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2011</w:t>
            </w:r>
            <w:r w:rsidR="004A01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A012F">
              <w:rPr>
                <w:rFonts w:ascii="Arial" w:hAnsi="Arial" w:cs="Arial"/>
                <w:sz w:val="20"/>
                <w:szCs w:val="20"/>
                <w:lang w:val="es-MX"/>
              </w:rPr>
              <w:t>y años siguientes</w:t>
            </w:r>
          </w:p>
        </w:tc>
      </w:tr>
      <w:tr w:rsidR="00954250" w:rsidRPr="002C2A50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4250" w:rsidRPr="00EE40C4" w:rsidRDefault="00954250" w:rsidP="0095425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345810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10">
              <w:rPr>
                <w:rFonts w:ascii="Arial" w:hAnsi="Arial" w:cs="Arial"/>
                <w:sz w:val="20"/>
                <w:szCs w:val="20"/>
              </w:rPr>
              <w:t>Libro clásico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F913CC" w:rsidP="00954250">
            <w:pPr>
              <w:rPr>
                <w:rFonts w:ascii="Arial" w:hAnsi="Arial" w:cs="Arial"/>
                <w:sz w:val="20"/>
                <w:szCs w:val="20"/>
              </w:rPr>
            </w:pPr>
            <w:r w:rsidRPr="00F913CC">
              <w:rPr>
                <w:rFonts w:ascii="Arial" w:hAnsi="Arial" w:cs="Arial"/>
                <w:sz w:val="20"/>
                <w:szCs w:val="20"/>
              </w:rPr>
              <w:t>Tópicos laborales: derecho individual, colectivo y procesal. trabajos específicos. seguridad social. perspectivas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Dávalos, José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250" w:rsidRPr="004E1651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2006 y años siguientes</w:t>
            </w:r>
          </w:p>
        </w:tc>
      </w:tr>
      <w:tr w:rsidR="00345810" w:rsidRPr="009A5011" w:rsidTr="004A01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5810" w:rsidRPr="009A5011" w:rsidRDefault="00345810" w:rsidP="0034581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A501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10" w:rsidRPr="00345810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10">
              <w:rPr>
                <w:rFonts w:ascii="Arial" w:hAnsi="Arial" w:cs="Arial"/>
                <w:sz w:val="20"/>
                <w:szCs w:val="20"/>
              </w:rPr>
              <w:t>Documento en línea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10" w:rsidRDefault="00345810" w:rsidP="00345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Ley Federal del Trabajo </w:t>
            </w:r>
          </w:p>
          <w:p w:rsidR="00345810" w:rsidRPr="00345810" w:rsidRDefault="00452A3C" w:rsidP="00345810">
            <w:pPr>
              <w:rPr>
                <w:rFonts w:ascii="Arial" w:hAnsi="Arial" w:cs="Arial"/>
                <w:sz w:val="14"/>
                <w:szCs w:val="14"/>
              </w:rPr>
            </w:pPr>
            <w:hyperlink r:id="rId25" w:history="1">
              <w:r w:rsidR="00345810" w:rsidRPr="00345810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http://www.diputados.gob.mx/LeyesBiblio/pdf/125_120615.pdf</w:t>
              </w:r>
            </w:hyperlink>
          </w:p>
          <w:p w:rsidR="00345810" w:rsidRPr="009A5011" w:rsidRDefault="00345810" w:rsidP="00345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10" w:rsidRPr="006516B5" w:rsidRDefault="00345810" w:rsidP="004A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Cámara de Diputados </w:t>
            </w:r>
            <w:r w:rsidRPr="009F37A4">
              <w:rPr>
                <w:rFonts w:ascii="Arial" w:hAnsi="Arial" w:cs="Arial"/>
                <w:sz w:val="20"/>
                <w:szCs w:val="20"/>
              </w:rPr>
              <w:t>H. Congreso de la Unión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10" w:rsidRPr="009F37A4" w:rsidRDefault="00345810" w:rsidP="004A012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Diario Oficial de la Federación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810" w:rsidRPr="009F37A4" w:rsidRDefault="00345810" w:rsidP="004A012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</w:tr>
    </w:tbl>
    <w:p w:rsidR="00B50CBB" w:rsidRPr="002C2A50" w:rsidRDefault="00B50CBB" w:rsidP="00B50CBB">
      <w:pPr>
        <w:pStyle w:val="texto"/>
        <w:ind w:firstLine="0"/>
        <w:rPr>
          <w:b/>
          <w:bCs/>
          <w:sz w:val="20"/>
          <w:szCs w:val="20"/>
          <w:lang w:val="es-MX"/>
        </w:rPr>
      </w:pPr>
    </w:p>
    <w:p w:rsidR="00312D32" w:rsidRDefault="00312D3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br w:type="page"/>
      </w:r>
    </w:p>
    <w:p w:rsidR="00E518F7" w:rsidRDefault="00E518F7" w:rsidP="00B75895">
      <w:pPr>
        <w:pStyle w:val="tex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lastRenderedPageBreak/>
        <w:t xml:space="preserve">Nombre de la asignatura o unidad de aprendizaje: </w:t>
      </w:r>
      <w:r w:rsidR="00B341F8" w:rsidRPr="00B341F8">
        <w:rPr>
          <w:b/>
          <w:bCs/>
          <w:sz w:val="20"/>
          <w:szCs w:val="20"/>
          <w:u w:val="single"/>
        </w:rPr>
        <w:t>TÉCNICAS DE ARGUMENTACIÓN EN EL PROCEDIMIENTO ESCRITO Y JUICIO ORAL</w:t>
      </w:r>
    </w:p>
    <w:p w:rsidR="00A70EFD" w:rsidRPr="007603AF" w:rsidRDefault="00A70EFD" w:rsidP="00B75895">
      <w:pPr>
        <w:pStyle w:val="texto"/>
        <w:rPr>
          <w:b/>
          <w:bCs/>
          <w:sz w:val="20"/>
          <w:szCs w:val="20"/>
          <w:u w:val="single"/>
          <w:lang w:val="es-ES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F913CC" w:rsidRPr="002C2A50" w:rsidTr="0034572F">
        <w:trPr>
          <w:cantSplit/>
        </w:trPr>
        <w:tc>
          <w:tcPr>
            <w:tcW w:w="466" w:type="dxa"/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5A1D11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50CBB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2638C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Argumentación jurídica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Suárez Romero, Miguel Ángel y Conde Gaxiola, Napoleón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UNAM, Facultad de Derecho</w:t>
            </w:r>
            <w:r w:rsidR="00B843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43FA" w:rsidRPr="00B843FA">
              <w:rPr>
                <w:rFonts w:ascii="Arial" w:hAnsi="Arial" w:cs="Arial"/>
                <w:sz w:val="20"/>
                <w:szCs w:val="20"/>
              </w:rPr>
              <w:t>Seminario de Filosofía del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50CBB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2638C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1B3D65">
              <w:rPr>
                <w:rFonts w:ascii="Arial" w:hAnsi="Arial" w:cs="Arial"/>
                <w:sz w:val="20"/>
                <w:szCs w:val="20"/>
              </w:rPr>
              <w:t>Teoría y práctica de la argumentación jurídica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 xml:space="preserve">Orellana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Wiarco</w:t>
            </w:r>
            <w:proofErr w:type="spellEnd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, Octavio Alberto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2015 y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50CBB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50CB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2638C" w:rsidRDefault="00F913CC" w:rsidP="0034572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La argumentación judicial sobre hechos en el juicio acusatorio</w:t>
            </w:r>
          </w:p>
          <w:p w:rsidR="00F913CC" w:rsidRPr="0079139B" w:rsidRDefault="00452A3C" w:rsidP="0034572F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6" w:history="1">
              <w:r w:rsidR="00F913CC" w:rsidRPr="0079139B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F913CC" w:rsidRPr="0079139B" w:rsidRDefault="00F913CC" w:rsidP="0034572F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9139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F913CC" w:rsidRPr="009F37A4" w:rsidRDefault="00F913CC" w:rsidP="003457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García Castillo, Zoraida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Bosch</w:t>
            </w:r>
          </w:p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2014 </w:t>
            </w:r>
            <w:r w:rsidRPr="009F37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50CBB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2638C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34203" w:rsidRDefault="00F913CC" w:rsidP="003457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F913CC" w:rsidRDefault="00F913CC" w:rsidP="003457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El ABC del nuevo sistema acusatorio penal: el juicio oral</w:t>
            </w:r>
          </w:p>
          <w:p w:rsidR="00A70EFD" w:rsidRPr="0079139B" w:rsidRDefault="00452A3C" w:rsidP="00A70EFD">
            <w:pPr>
              <w:pStyle w:val="Textonotapie"/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hyperlink r:id="rId27" w:history="1">
              <w:r w:rsidR="00A70EFD" w:rsidRPr="0079139B">
                <w:rPr>
                  <w:rStyle w:val="Hipervnculo"/>
                  <w:rFonts w:eastAsia="Arial Unicode MS"/>
                  <w:sz w:val="14"/>
                  <w:szCs w:val="14"/>
                  <w:lang w:eastAsia="en-US"/>
                </w:rPr>
                <w:t>http://www.bibliotecas.uvmnet.edu/portico/gui/index.php</w:t>
              </w:r>
            </w:hyperlink>
          </w:p>
          <w:p w:rsidR="00A70EFD" w:rsidRPr="0079139B" w:rsidRDefault="00A70EFD" w:rsidP="00A70EFD">
            <w:pPr>
              <w:pStyle w:val="Textonotapie"/>
              <w:tabs>
                <w:tab w:val="left" w:pos="1268"/>
              </w:tabs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9139B">
              <w:rPr>
                <w:rFonts w:ascii="Arial" w:hAnsi="Arial" w:cs="Arial"/>
                <w:sz w:val="14"/>
                <w:szCs w:val="14"/>
                <w:lang w:eastAsia="en-US"/>
              </w:rPr>
              <w:tab/>
            </w:r>
          </w:p>
          <w:p w:rsidR="00A70EFD" w:rsidRPr="00E14C76" w:rsidRDefault="00A70EFD" w:rsidP="00A70EF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 xml:space="preserve">León Parada, Víctor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Orielson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Ecoe</w:t>
            </w:r>
            <w:proofErr w:type="spellEnd"/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E14C7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 y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50CBB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2638C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A5011" w:rsidRDefault="00F913CC" w:rsidP="0034572F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s-MX" w:eastAsia="es-MX"/>
              </w:rPr>
              <w:t>Curso de argumentación jurídica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2C2A50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n-US" w:eastAsia="es-MX"/>
              </w:rPr>
              <w:t>Atienza</w:t>
            </w:r>
            <w:r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, </w:t>
            </w:r>
            <w:r w:rsidRPr="00B34203">
              <w:rPr>
                <w:rFonts w:ascii="Arial" w:hAnsi="Arial" w:cs="Arial"/>
                <w:sz w:val="20"/>
                <w:szCs w:val="20"/>
                <w:lang w:val="en-US" w:eastAsia="es-MX"/>
              </w:rPr>
              <w:t>Manuel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F911B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n-US" w:eastAsia="es-MX"/>
              </w:rPr>
              <w:t>Trotta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F911B6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2013 y </w:t>
            </w:r>
            <w:r>
              <w:rPr>
                <w:rFonts w:ascii="Arial" w:hAnsi="Arial" w:cs="Arial"/>
                <w:sz w:val="20"/>
                <w:szCs w:val="20"/>
              </w:rPr>
              <w:t>años siguientes</w:t>
            </w:r>
          </w:p>
        </w:tc>
      </w:tr>
      <w:tr w:rsidR="00F913CC" w:rsidRPr="002912B7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50CBB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34203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Artículo</w:t>
            </w:r>
            <w:r>
              <w:rPr>
                <w:rFonts w:ascii="Arial" w:hAnsi="Arial" w:cs="Arial"/>
                <w:sz w:val="20"/>
                <w:szCs w:val="20"/>
              </w:rPr>
              <w:t xml:space="preserve"> clásico</w:t>
            </w:r>
            <w:r w:rsidRPr="00B34203">
              <w:rPr>
                <w:rFonts w:ascii="Arial" w:hAnsi="Arial" w:cs="Arial"/>
                <w:sz w:val="20"/>
                <w:szCs w:val="20"/>
              </w:rPr>
              <w:t xml:space="preserve">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Default="00F913CC" w:rsidP="003457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34203">
              <w:rPr>
                <w:rFonts w:ascii="Arial" w:hAnsi="Arial" w:cs="Arial"/>
                <w:sz w:val="20"/>
                <w:szCs w:val="20"/>
                <w:lang w:val="es-MX"/>
              </w:rPr>
              <w:t xml:space="preserve">La enseñanza del discurso jurídico oral y escrito en la </w:t>
            </w:r>
            <w:r w:rsidR="003512BA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B34203">
              <w:rPr>
                <w:rFonts w:ascii="Arial" w:hAnsi="Arial" w:cs="Arial"/>
                <w:sz w:val="20"/>
                <w:szCs w:val="20"/>
                <w:lang w:val="es-MX"/>
              </w:rPr>
              <w:t xml:space="preserve">arrera </w:t>
            </w: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756588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1A3D0E">
              <w:rPr>
                <w:rFonts w:ascii="Arial" w:hAnsi="Arial" w:cs="Arial"/>
                <w:sz w:val="20"/>
                <w:szCs w:val="20"/>
                <w:lang w:val="es-MX"/>
              </w:rPr>
              <w:t>bogacía (Año 6, No. 11)</w:t>
            </w:r>
          </w:p>
          <w:p w:rsidR="00F913CC" w:rsidRPr="0079139B" w:rsidRDefault="00452A3C" w:rsidP="0034572F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hyperlink r:id="rId28" w:history="1">
              <w:r w:rsidR="00F913CC" w:rsidRPr="0079139B">
                <w:rPr>
                  <w:rStyle w:val="Hipervnculo"/>
                  <w:rFonts w:ascii="Arial" w:hAnsi="Arial" w:cs="Arial"/>
                  <w:sz w:val="14"/>
                  <w:szCs w:val="14"/>
                  <w:lang w:val="es-MX"/>
                </w:rPr>
                <w:t>http://www.derecho.uba.ar/publicaciones/rev_academia/revistas/11/la-ensenanza-del-discurso-juridico-oral-y-escrito-en-la-carrera-de-abogacia.pdf</w:t>
              </w:r>
            </w:hyperlink>
          </w:p>
          <w:p w:rsidR="00F913CC" w:rsidRPr="0072638C" w:rsidRDefault="00F913CC" w:rsidP="003457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34203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203">
              <w:rPr>
                <w:rFonts w:ascii="Arial" w:hAnsi="Arial" w:cs="Arial"/>
                <w:sz w:val="20"/>
                <w:szCs w:val="20"/>
              </w:rPr>
              <w:t>Álvarez Graciela 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34203" w:rsidRDefault="00F913CC" w:rsidP="00E61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Academia.</w:t>
            </w:r>
            <w:r w:rsidRPr="001A3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Revista sobre </w:t>
            </w:r>
            <w:r w:rsidR="00E61AA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nseñanza del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34203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</w:tbl>
    <w:p w:rsidR="00E518F7" w:rsidRDefault="00E518F7" w:rsidP="00B75895">
      <w:pPr>
        <w:pStyle w:val="texto"/>
        <w:rPr>
          <w:sz w:val="20"/>
          <w:szCs w:val="20"/>
          <w:lang w:val="en-US"/>
        </w:rPr>
      </w:pPr>
    </w:p>
    <w:p w:rsidR="00011EF2" w:rsidRDefault="00011EF2">
      <w:pPr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2C2A50" w:rsidRPr="002912B7" w:rsidRDefault="002C2A50" w:rsidP="00B75895">
      <w:pPr>
        <w:pStyle w:val="texto"/>
        <w:rPr>
          <w:sz w:val="20"/>
          <w:szCs w:val="20"/>
          <w:lang w:val="en-US"/>
        </w:rPr>
      </w:pPr>
    </w:p>
    <w:p w:rsidR="00AC4C8F" w:rsidRPr="00B341F8" w:rsidRDefault="00AC4C8F" w:rsidP="00C16E0B">
      <w:pPr>
        <w:pStyle w:val="texto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t xml:space="preserve">Nombre de la asignatura o unidad de aprendizaje: </w:t>
      </w:r>
      <w:r w:rsidR="00B341F8" w:rsidRPr="00B341F8">
        <w:rPr>
          <w:b/>
          <w:bCs/>
          <w:sz w:val="20"/>
          <w:szCs w:val="20"/>
          <w:u w:val="single"/>
        </w:rPr>
        <w:t>TEORÍA GENERAL DEL DERECHO CONSTITUCIONAL</w:t>
      </w:r>
    </w:p>
    <w:p w:rsidR="009F1F04" w:rsidRPr="002C2A50" w:rsidRDefault="009F1F04" w:rsidP="009F1F04">
      <w:pPr>
        <w:pStyle w:val="texto"/>
        <w:ind w:firstLine="0"/>
        <w:rPr>
          <w:b/>
          <w:bCs/>
          <w:sz w:val="20"/>
          <w:szCs w:val="20"/>
          <w:u w:val="single"/>
        </w:rPr>
      </w:pP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F913CC" w:rsidRPr="002C2A50" w:rsidTr="0034572F">
        <w:trPr>
          <w:cantSplit/>
        </w:trPr>
        <w:tc>
          <w:tcPr>
            <w:tcW w:w="466" w:type="dxa"/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5A1D11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F913CC" w:rsidRPr="002C2A50" w:rsidTr="0034572F">
        <w:trPr>
          <w:cantSplit/>
          <w:trHeight w:val="2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1A3D0E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A3D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1A3D0E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1A3D0E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Derecho constitucional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1A3D0E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 xml:space="preserve">Arteaga Nava,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</w:rPr>
              <w:t>Elisur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1A3D0E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1A3D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D0E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1A3D0E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2013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9139B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Derecho constitucional: sistema constitucional mexicano</w:t>
            </w:r>
          </w:p>
          <w:p w:rsidR="00F913CC" w:rsidRPr="0079139B" w:rsidRDefault="00452A3C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29" w:history="1">
              <w:r w:rsidR="00F913CC" w:rsidRPr="0079139B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F913CC" w:rsidRPr="0079139B" w:rsidRDefault="00F913CC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F913CC" w:rsidRPr="002D118B" w:rsidRDefault="00F913CC" w:rsidP="003457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Aguilar Balderas, Lidia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Editorial </w:t>
            </w:r>
            <w:r w:rsidRPr="009F37A4">
              <w:rPr>
                <w:rFonts w:ascii="Arial" w:hAnsi="Arial" w:cs="Arial"/>
                <w:sz w:val="20"/>
                <w:szCs w:val="20"/>
              </w:rPr>
              <w:t>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F913CC" w:rsidRPr="002C2A50" w:rsidTr="0034572F">
        <w:trPr>
          <w:cantSplit/>
          <w:trHeight w:val="3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9139B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 xml:space="preserve">Derecho </w:t>
            </w:r>
            <w:proofErr w:type="spellStart"/>
            <w:r w:rsidRPr="009F37A4">
              <w:rPr>
                <w:rFonts w:ascii="Arial" w:hAnsi="Arial" w:cs="Arial"/>
                <w:sz w:val="20"/>
                <w:szCs w:val="20"/>
              </w:rPr>
              <w:t>anticoncursal</w:t>
            </w:r>
            <w:proofErr w:type="spellEnd"/>
            <w:r w:rsidRPr="009F37A4">
              <w:rPr>
                <w:rFonts w:ascii="Arial" w:hAnsi="Arial" w:cs="Arial"/>
                <w:sz w:val="20"/>
                <w:szCs w:val="20"/>
              </w:rPr>
              <w:t xml:space="preserve"> mexicano</w:t>
            </w:r>
          </w:p>
          <w:p w:rsidR="00F913CC" w:rsidRPr="0079139B" w:rsidRDefault="00452A3C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30" w:history="1">
              <w:r w:rsidR="00F913CC" w:rsidRPr="0079139B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F913CC" w:rsidRPr="0079139B" w:rsidRDefault="00F913CC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F913CC" w:rsidRPr="002D118B" w:rsidRDefault="00F913CC" w:rsidP="0034572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Ochoa Olvera, Salvador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Bosch: Universidad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Anahuac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México Norte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F37A4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7A4"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F913CC" w:rsidRPr="002C2A50" w:rsidTr="0034572F">
        <w:trPr>
          <w:cantSplit/>
          <w:trHeight w:val="5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9139B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Derecho constitucional mexicano y comparado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72638C">
              <w:rPr>
                <w:rFonts w:ascii="Arial" w:hAnsi="Arial" w:cs="Arial"/>
                <w:sz w:val="20"/>
                <w:szCs w:val="20"/>
              </w:rPr>
              <w:t>-Zamudio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512BA">
              <w:rPr>
                <w:rFonts w:ascii="Arial" w:hAnsi="Arial" w:cs="Arial"/>
                <w:sz w:val="20"/>
                <w:szCs w:val="20"/>
              </w:rPr>
              <w:t xml:space="preserve"> Héctor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38C">
              <w:rPr>
                <w:rFonts w:ascii="Arial" w:hAnsi="Arial" w:cs="Arial"/>
                <w:sz w:val="20"/>
                <w:szCs w:val="20"/>
              </w:rPr>
              <w:t>Valencia Carmona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2638C">
              <w:rPr>
                <w:rFonts w:ascii="Arial" w:hAnsi="Arial" w:cs="Arial"/>
                <w:sz w:val="20"/>
                <w:szCs w:val="20"/>
              </w:rPr>
              <w:t xml:space="preserve"> Salvador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F913CC" w:rsidRPr="002C2A50" w:rsidTr="0034572F">
        <w:trPr>
          <w:cantSplit/>
          <w:trHeight w:val="3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79139B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sz w:val="20"/>
                <w:szCs w:val="20"/>
              </w:rPr>
              <w:t>Artículo clásico 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5B6DDA" w:rsidRDefault="00F913CC" w:rsidP="0034572F">
            <w:pPr>
              <w:rPr>
                <w:rFonts w:ascii="Arial" w:hAnsi="Arial" w:cs="Arial"/>
                <w:sz w:val="16"/>
                <w:szCs w:val="16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 xml:space="preserve">El Estado Mexicano: su estructura constitucional (No. 6) </w:t>
            </w:r>
            <w:hyperlink r:id="rId31" w:history="1">
              <w:r w:rsidRPr="005B6DDA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http://historico.juridicas.unam.mx/publica/librev/rev/mexder/cont/6/cnt/cnt1.pdf</w:t>
              </w:r>
            </w:hyperlink>
          </w:p>
          <w:p w:rsidR="00F913CC" w:rsidRPr="000A61C9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0A61C9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Orozco Garibay, Pascual Alberto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0A61C9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0E">
              <w:rPr>
                <w:rFonts w:ascii="Arial" w:hAnsi="Arial" w:cs="Arial"/>
                <w:sz w:val="20"/>
                <w:szCs w:val="20"/>
              </w:rPr>
              <w:t>Revista Mexicana de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</w:tbl>
    <w:p w:rsidR="00AC4C8F" w:rsidRPr="002C2A50" w:rsidRDefault="00AC4C8F" w:rsidP="00AC4C8F">
      <w:pPr>
        <w:pStyle w:val="texto"/>
        <w:rPr>
          <w:sz w:val="20"/>
          <w:szCs w:val="20"/>
        </w:rPr>
      </w:pPr>
    </w:p>
    <w:p w:rsidR="00312D32" w:rsidRDefault="00312D3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br w:type="page"/>
      </w:r>
    </w:p>
    <w:p w:rsidR="00AC4C8F" w:rsidRPr="00B341F8" w:rsidRDefault="00AC4C8F" w:rsidP="00AC4C8F">
      <w:pPr>
        <w:pStyle w:val="texto"/>
        <w:ind w:left="5103" w:hanging="4819"/>
        <w:jc w:val="left"/>
        <w:rPr>
          <w:b/>
          <w:bCs/>
          <w:sz w:val="20"/>
          <w:szCs w:val="20"/>
          <w:u w:val="single"/>
        </w:rPr>
      </w:pPr>
      <w:r w:rsidRPr="002C2A50">
        <w:rPr>
          <w:b/>
          <w:bCs/>
          <w:sz w:val="20"/>
          <w:szCs w:val="20"/>
        </w:rPr>
        <w:lastRenderedPageBreak/>
        <w:t>Nombre de la asignatura o unidad de aprendizaje</w:t>
      </w:r>
      <w:r w:rsidRPr="008C5643">
        <w:rPr>
          <w:b/>
          <w:bCs/>
          <w:sz w:val="20"/>
          <w:szCs w:val="20"/>
          <w:u w:val="single"/>
        </w:rPr>
        <w:t xml:space="preserve">: </w:t>
      </w:r>
      <w:r w:rsidR="00B341F8" w:rsidRPr="00B341F8">
        <w:rPr>
          <w:b/>
          <w:bCs/>
          <w:sz w:val="20"/>
          <w:szCs w:val="20"/>
          <w:u w:val="single"/>
        </w:rPr>
        <w:t>TRATADOS Y ORGANISMOS INTERNACIONALES</w:t>
      </w:r>
    </w:p>
    <w:tbl>
      <w:tblPr>
        <w:tblW w:w="132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543"/>
        <w:gridCol w:w="1701"/>
        <w:gridCol w:w="1417"/>
      </w:tblGrid>
      <w:tr w:rsidR="00F913CC" w:rsidRPr="002C2A50" w:rsidTr="0034572F">
        <w:trPr>
          <w:cantSplit/>
        </w:trPr>
        <w:tc>
          <w:tcPr>
            <w:tcW w:w="466" w:type="dxa"/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5A1D11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</w:t>
            </w:r>
            <w:r w:rsidRPr="002C2A50">
              <w:rPr>
                <w:b/>
                <w:bCs/>
                <w:sz w:val="20"/>
                <w:szCs w:val="20"/>
              </w:rPr>
              <w:t>TULO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CC" w:rsidRPr="002C2A50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C2A50">
              <w:rPr>
                <w:b/>
                <w:bCs/>
                <w:sz w:val="20"/>
                <w:szCs w:val="20"/>
              </w:rPr>
              <w:t>AÑO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01884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3512BA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2BA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3512BA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3512BA">
              <w:rPr>
                <w:rFonts w:ascii="Arial" w:hAnsi="Arial" w:cs="Arial"/>
                <w:sz w:val="20"/>
                <w:szCs w:val="20"/>
              </w:rPr>
              <w:t xml:space="preserve">Norma </w:t>
            </w:r>
            <w:proofErr w:type="spellStart"/>
            <w:r w:rsidRPr="003512BA">
              <w:rPr>
                <w:rFonts w:ascii="Arial" w:hAnsi="Arial" w:cs="Arial"/>
                <w:sz w:val="20"/>
                <w:szCs w:val="20"/>
              </w:rPr>
              <w:t>mundi</w:t>
            </w:r>
            <w:proofErr w:type="spellEnd"/>
            <w:r w:rsidRPr="003512BA">
              <w:rPr>
                <w:rFonts w:ascii="Arial" w:hAnsi="Arial" w:cs="Arial"/>
                <w:sz w:val="20"/>
                <w:szCs w:val="20"/>
              </w:rPr>
              <w:t>: la lucha por el derecho internacional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3512BA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2BA">
              <w:rPr>
                <w:rFonts w:ascii="Arial" w:hAnsi="Arial" w:cs="Arial"/>
                <w:sz w:val="20"/>
                <w:szCs w:val="20"/>
              </w:rPr>
              <w:t>García Pascual, Cristina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3512BA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12BA">
              <w:rPr>
                <w:rFonts w:ascii="Arial" w:hAnsi="Arial" w:cs="Arial"/>
                <w:sz w:val="20"/>
                <w:szCs w:val="20"/>
              </w:rPr>
              <w:t>Trotta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3512BA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2BA">
              <w:rPr>
                <w:rFonts w:ascii="Arial" w:hAnsi="Arial" w:cs="Arial"/>
                <w:sz w:val="20"/>
                <w:szCs w:val="20"/>
              </w:rPr>
              <w:t xml:space="preserve">2015 y años siguientes 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01884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018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D34E48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5531C" w:rsidRDefault="00F913CC" w:rsidP="003457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Derecho internacional público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5531C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31C">
              <w:rPr>
                <w:rFonts w:ascii="Arial" w:hAnsi="Arial" w:cs="Arial"/>
                <w:sz w:val="20"/>
                <w:szCs w:val="20"/>
              </w:rPr>
              <w:t>Seara</w:t>
            </w:r>
            <w:proofErr w:type="spellEnd"/>
            <w:r w:rsidRPr="0095531C">
              <w:rPr>
                <w:rFonts w:ascii="Arial" w:hAnsi="Arial" w:cs="Arial"/>
                <w:sz w:val="20"/>
                <w:szCs w:val="20"/>
              </w:rPr>
              <w:t xml:space="preserve"> Vázquez, Modesto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5531C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1C"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95531C" w:rsidRDefault="00F913CC" w:rsidP="003457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95531C">
              <w:rPr>
                <w:rFonts w:ascii="Arial" w:hAnsi="Arial" w:cs="Arial"/>
                <w:sz w:val="20"/>
                <w:szCs w:val="20"/>
              </w:rPr>
              <w:t xml:space="preserve"> y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01884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018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D34E4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Derecho constitucional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>Arteaga Nava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263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Elisur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38C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7263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638C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8667E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01884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D34E4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Legislación básica de derecho internacional público</w:t>
            </w:r>
          </w:p>
          <w:p w:rsidR="00F913CC" w:rsidRPr="0079139B" w:rsidRDefault="00452A3C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  <w:hyperlink r:id="rId32" w:history="1">
              <w:r w:rsidR="00F913CC" w:rsidRPr="0079139B">
                <w:rPr>
                  <w:rStyle w:val="Hipervnculo"/>
                  <w:rFonts w:ascii="Arial" w:hAnsi="Arial" w:cs="Arial"/>
                  <w:sz w:val="14"/>
                  <w:szCs w:val="14"/>
                </w:rPr>
                <w:t>http://www.bibliotecas.uvmnet.edu/portico/gui/index.php</w:t>
              </w:r>
            </w:hyperlink>
          </w:p>
          <w:p w:rsidR="00F913CC" w:rsidRPr="0079139B" w:rsidRDefault="00F913CC" w:rsidP="0034572F">
            <w:pPr>
              <w:pStyle w:val="Textonotapie"/>
              <w:rPr>
                <w:rFonts w:ascii="Arial" w:hAnsi="Arial" w:cs="Arial"/>
                <w:sz w:val="14"/>
                <w:szCs w:val="14"/>
              </w:rPr>
            </w:pPr>
          </w:p>
          <w:p w:rsidR="00F913CC" w:rsidRPr="00B01884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79139B">
              <w:rPr>
                <w:rFonts w:ascii="Arial" w:hAnsi="Arial" w:cs="Arial"/>
                <w:b/>
                <w:sz w:val="14"/>
                <w:szCs w:val="14"/>
              </w:rPr>
              <w:t>Para el  acceso a la biblioteca digital Pórtico el estudiante debe estar registrado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01884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DC">
              <w:rPr>
                <w:rFonts w:ascii="Arial" w:hAnsi="Arial" w:cs="Arial"/>
                <w:sz w:val="20"/>
                <w:szCs w:val="20"/>
              </w:rPr>
              <w:t>Sáenz de Santa María, Paz Andrés (ed.)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01884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01884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y años siguientes</w:t>
            </w:r>
          </w:p>
        </w:tc>
      </w:tr>
      <w:tr w:rsidR="00F913CC" w:rsidRPr="002C2A50" w:rsidTr="0034572F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913CC" w:rsidRPr="00B01884" w:rsidRDefault="00F913CC" w:rsidP="0034572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D34E48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>
              <w:rPr>
                <w:rFonts w:ascii="Arial" w:hAnsi="Arial" w:cs="Arial"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D34E48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Derecho internacional</w:t>
            </w:r>
          </w:p>
          <w:p w:rsidR="00F913CC" w:rsidRPr="00B01884" w:rsidRDefault="00F913CC" w:rsidP="00345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01884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E48">
              <w:rPr>
                <w:rFonts w:ascii="Arial" w:hAnsi="Arial" w:cs="Arial"/>
                <w:sz w:val="20"/>
                <w:szCs w:val="20"/>
              </w:rPr>
              <w:t>Sepúlveda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4E48">
              <w:rPr>
                <w:rFonts w:ascii="Arial" w:hAnsi="Arial" w:cs="Arial"/>
                <w:sz w:val="20"/>
                <w:szCs w:val="20"/>
              </w:rPr>
              <w:t>César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01884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CC" w:rsidRPr="00B01884" w:rsidRDefault="00F913CC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</w:tbl>
    <w:p w:rsidR="00AC4C8F" w:rsidRPr="002C2A50" w:rsidRDefault="00AC4C8F" w:rsidP="00AC4C8F">
      <w:pPr>
        <w:pStyle w:val="texto"/>
        <w:rPr>
          <w:sz w:val="20"/>
          <w:szCs w:val="20"/>
        </w:rPr>
      </w:pPr>
    </w:p>
    <w:p w:rsidR="00312D32" w:rsidRDefault="00312D32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sectPr w:rsidR="00312D32" w:rsidSect="00011EF2">
      <w:footerReference w:type="default" r:id="rId33"/>
      <w:pgSz w:w="15840" w:h="12240" w:orient="landscape" w:code="1"/>
      <w:pgMar w:top="1701" w:right="1418" w:bottom="1701" w:left="141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CF" w:rsidRDefault="00530ACF">
      <w:r>
        <w:separator/>
      </w:r>
    </w:p>
  </w:endnote>
  <w:endnote w:type="continuationSeparator" w:id="0">
    <w:p w:rsidR="00530ACF" w:rsidRDefault="0053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240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52A3C" w:rsidRPr="009107E5" w:rsidRDefault="00452A3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107E5">
          <w:rPr>
            <w:rFonts w:ascii="Arial" w:hAnsi="Arial" w:cs="Arial"/>
            <w:sz w:val="20"/>
            <w:szCs w:val="20"/>
          </w:rPr>
          <w:fldChar w:fldCharType="begin"/>
        </w:r>
        <w:r w:rsidRPr="009107E5">
          <w:rPr>
            <w:rFonts w:ascii="Arial" w:hAnsi="Arial" w:cs="Arial"/>
            <w:sz w:val="20"/>
            <w:szCs w:val="20"/>
          </w:rPr>
          <w:instrText>PAGE   \* MERGEFORMAT</w:instrText>
        </w:r>
        <w:r w:rsidRPr="009107E5">
          <w:rPr>
            <w:rFonts w:ascii="Arial" w:hAnsi="Arial" w:cs="Arial"/>
            <w:sz w:val="20"/>
            <w:szCs w:val="20"/>
          </w:rPr>
          <w:fldChar w:fldCharType="separate"/>
        </w:r>
        <w:r w:rsidR="00F17661">
          <w:rPr>
            <w:rFonts w:ascii="Arial" w:hAnsi="Arial" w:cs="Arial"/>
            <w:noProof/>
            <w:sz w:val="20"/>
            <w:szCs w:val="20"/>
          </w:rPr>
          <w:t>43</w:t>
        </w:r>
        <w:r w:rsidRPr="009107E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52A3C" w:rsidRDefault="00452A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CF" w:rsidRDefault="00530ACF">
      <w:r>
        <w:separator/>
      </w:r>
    </w:p>
  </w:footnote>
  <w:footnote w:type="continuationSeparator" w:id="0">
    <w:p w:rsidR="00530ACF" w:rsidRDefault="0053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1D3"/>
    <w:multiLevelType w:val="hybridMultilevel"/>
    <w:tmpl w:val="0D50280C"/>
    <w:lvl w:ilvl="0" w:tplc="0C0A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BF1433"/>
    <w:multiLevelType w:val="hybridMultilevel"/>
    <w:tmpl w:val="1D90A2F8"/>
    <w:lvl w:ilvl="0" w:tplc="0C0A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D"/>
    <w:rsid w:val="00011EF2"/>
    <w:rsid w:val="00026EA0"/>
    <w:rsid w:val="0003246D"/>
    <w:rsid w:val="00055377"/>
    <w:rsid w:val="00056C73"/>
    <w:rsid w:val="00056CCD"/>
    <w:rsid w:val="00061349"/>
    <w:rsid w:val="00077C8F"/>
    <w:rsid w:val="00093FC9"/>
    <w:rsid w:val="000A61C9"/>
    <w:rsid w:val="000B167C"/>
    <w:rsid w:val="000C1356"/>
    <w:rsid w:val="000C3E52"/>
    <w:rsid w:val="000C513E"/>
    <w:rsid w:val="000D4F43"/>
    <w:rsid w:val="000E586A"/>
    <w:rsid w:val="000E7AD1"/>
    <w:rsid w:val="000F1B41"/>
    <w:rsid w:val="000F2445"/>
    <w:rsid w:val="000F3053"/>
    <w:rsid w:val="001000F5"/>
    <w:rsid w:val="00116BEC"/>
    <w:rsid w:val="00153061"/>
    <w:rsid w:val="001572FE"/>
    <w:rsid w:val="001602FF"/>
    <w:rsid w:val="00172248"/>
    <w:rsid w:val="00172473"/>
    <w:rsid w:val="00182CD1"/>
    <w:rsid w:val="0019136F"/>
    <w:rsid w:val="00193FEF"/>
    <w:rsid w:val="001955D7"/>
    <w:rsid w:val="001963D7"/>
    <w:rsid w:val="001A0EB1"/>
    <w:rsid w:val="001A30F5"/>
    <w:rsid w:val="001A72CE"/>
    <w:rsid w:val="001C15F2"/>
    <w:rsid w:val="001D29DB"/>
    <w:rsid w:val="001F0A56"/>
    <w:rsid w:val="001F47E4"/>
    <w:rsid w:val="001F4CCD"/>
    <w:rsid w:val="001F5D33"/>
    <w:rsid w:val="001F6104"/>
    <w:rsid w:val="001F7696"/>
    <w:rsid w:val="0020084B"/>
    <w:rsid w:val="002024B0"/>
    <w:rsid w:val="0020483A"/>
    <w:rsid w:val="00206252"/>
    <w:rsid w:val="00210476"/>
    <w:rsid w:val="00226049"/>
    <w:rsid w:val="0023620E"/>
    <w:rsid w:val="0026355D"/>
    <w:rsid w:val="00276FD4"/>
    <w:rsid w:val="00290BED"/>
    <w:rsid w:val="002912B7"/>
    <w:rsid w:val="0029337A"/>
    <w:rsid w:val="00294F6B"/>
    <w:rsid w:val="002967D7"/>
    <w:rsid w:val="0029744C"/>
    <w:rsid w:val="002B1E34"/>
    <w:rsid w:val="002C0B3D"/>
    <w:rsid w:val="002C2345"/>
    <w:rsid w:val="002C2A50"/>
    <w:rsid w:val="002C63EC"/>
    <w:rsid w:val="002D5A31"/>
    <w:rsid w:val="002D6568"/>
    <w:rsid w:val="00303C58"/>
    <w:rsid w:val="003065E5"/>
    <w:rsid w:val="00307A51"/>
    <w:rsid w:val="0031266C"/>
    <w:rsid w:val="00312D32"/>
    <w:rsid w:val="003178A8"/>
    <w:rsid w:val="00320395"/>
    <w:rsid w:val="00320A0C"/>
    <w:rsid w:val="00334544"/>
    <w:rsid w:val="0034572F"/>
    <w:rsid w:val="00345810"/>
    <w:rsid w:val="003512BA"/>
    <w:rsid w:val="00354823"/>
    <w:rsid w:val="00357EA9"/>
    <w:rsid w:val="003633D5"/>
    <w:rsid w:val="003927E1"/>
    <w:rsid w:val="003932E2"/>
    <w:rsid w:val="003968D8"/>
    <w:rsid w:val="003B069B"/>
    <w:rsid w:val="003C1854"/>
    <w:rsid w:val="003F17B9"/>
    <w:rsid w:val="00411C9F"/>
    <w:rsid w:val="004173DA"/>
    <w:rsid w:val="00421376"/>
    <w:rsid w:val="00441809"/>
    <w:rsid w:val="0044184D"/>
    <w:rsid w:val="00441CA1"/>
    <w:rsid w:val="0045067D"/>
    <w:rsid w:val="00452A3C"/>
    <w:rsid w:val="0045459C"/>
    <w:rsid w:val="00456A00"/>
    <w:rsid w:val="00465895"/>
    <w:rsid w:val="00480EB3"/>
    <w:rsid w:val="00482456"/>
    <w:rsid w:val="00484B0F"/>
    <w:rsid w:val="00487163"/>
    <w:rsid w:val="004A012F"/>
    <w:rsid w:val="004C1E02"/>
    <w:rsid w:val="004C21C8"/>
    <w:rsid w:val="004E0E62"/>
    <w:rsid w:val="004E1651"/>
    <w:rsid w:val="004E2AF9"/>
    <w:rsid w:val="004E3722"/>
    <w:rsid w:val="004E55CA"/>
    <w:rsid w:val="004E5CD1"/>
    <w:rsid w:val="004F27E7"/>
    <w:rsid w:val="004F5615"/>
    <w:rsid w:val="0050113D"/>
    <w:rsid w:val="0050292A"/>
    <w:rsid w:val="005054F6"/>
    <w:rsid w:val="00530ACF"/>
    <w:rsid w:val="0053501E"/>
    <w:rsid w:val="00537103"/>
    <w:rsid w:val="005469EA"/>
    <w:rsid w:val="0055485D"/>
    <w:rsid w:val="00560E68"/>
    <w:rsid w:val="005705E5"/>
    <w:rsid w:val="00575D3E"/>
    <w:rsid w:val="0057650C"/>
    <w:rsid w:val="005A1D11"/>
    <w:rsid w:val="005C0FEE"/>
    <w:rsid w:val="005D518F"/>
    <w:rsid w:val="005F1F88"/>
    <w:rsid w:val="005F403C"/>
    <w:rsid w:val="00605DE6"/>
    <w:rsid w:val="00607CAF"/>
    <w:rsid w:val="00615E8A"/>
    <w:rsid w:val="0062019F"/>
    <w:rsid w:val="00626A1C"/>
    <w:rsid w:val="006476B2"/>
    <w:rsid w:val="00654FE3"/>
    <w:rsid w:val="006550E4"/>
    <w:rsid w:val="0066111C"/>
    <w:rsid w:val="006705F9"/>
    <w:rsid w:val="00673BA2"/>
    <w:rsid w:val="0068117C"/>
    <w:rsid w:val="006A04E1"/>
    <w:rsid w:val="006A1077"/>
    <w:rsid w:val="006A13AE"/>
    <w:rsid w:val="006B1E1A"/>
    <w:rsid w:val="006B3AC1"/>
    <w:rsid w:val="006C6729"/>
    <w:rsid w:val="006D0DAB"/>
    <w:rsid w:val="006D1440"/>
    <w:rsid w:val="006E0FC3"/>
    <w:rsid w:val="006E7EF0"/>
    <w:rsid w:val="00701A57"/>
    <w:rsid w:val="007033EF"/>
    <w:rsid w:val="00711059"/>
    <w:rsid w:val="00713F6A"/>
    <w:rsid w:val="00716A3D"/>
    <w:rsid w:val="00736E38"/>
    <w:rsid w:val="007400FF"/>
    <w:rsid w:val="007504DB"/>
    <w:rsid w:val="00753976"/>
    <w:rsid w:val="00756588"/>
    <w:rsid w:val="007603AF"/>
    <w:rsid w:val="007931E0"/>
    <w:rsid w:val="00794043"/>
    <w:rsid w:val="00794D56"/>
    <w:rsid w:val="00796D68"/>
    <w:rsid w:val="007A6682"/>
    <w:rsid w:val="007C6E10"/>
    <w:rsid w:val="007D7F15"/>
    <w:rsid w:val="007E6D72"/>
    <w:rsid w:val="007F6F8B"/>
    <w:rsid w:val="00800670"/>
    <w:rsid w:val="0080363C"/>
    <w:rsid w:val="008110E9"/>
    <w:rsid w:val="00830657"/>
    <w:rsid w:val="008313B2"/>
    <w:rsid w:val="00832FA8"/>
    <w:rsid w:val="00835643"/>
    <w:rsid w:val="00835DA2"/>
    <w:rsid w:val="00842EF5"/>
    <w:rsid w:val="00845967"/>
    <w:rsid w:val="00852B59"/>
    <w:rsid w:val="00863B41"/>
    <w:rsid w:val="00863B87"/>
    <w:rsid w:val="0086535B"/>
    <w:rsid w:val="008667E8"/>
    <w:rsid w:val="00872A8C"/>
    <w:rsid w:val="00874565"/>
    <w:rsid w:val="00876C0B"/>
    <w:rsid w:val="00883B70"/>
    <w:rsid w:val="00887206"/>
    <w:rsid w:val="008A408E"/>
    <w:rsid w:val="008B54F4"/>
    <w:rsid w:val="008C5643"/>
    <w:rsid w:val="008C646B"/>
    <w:rsid w:val="008E2624"/>
    <w:rsid w:val="008E2CC5"/>
    <w:rsid w:val="008E729B"/>
    <w:rsid w:val="008F65A3"/>
    <w:rsid w:val="009107E5"/>
    <w:rsid w:val="00910C46"/>
    <w:rsid w:val="0091580D"/>
    <w:rsid w:val="00917AFC"/>
    <w:rsid w:val="00934C5D"/>
    <w:rsid w:val="00941105"/>
    <w:rsid w:val="00946659"/>
    <w:rsid w:val="0095106D"/>
    <w:rsid w:val="00954250"/>
    <w:rsid w:val="00966C32"/>
    <w:rsid w:val="00967DF4"/>
    <w:rsid w:val="0097347B"/>
    <w:rsid w:val="00974F7F"/>
    <w:rsid w:val="00975CDC"/>
    <w:rsid w:val="009772AF"/>
    <w:rsid w:val="00986D71"/>
    <w:rsid w:val="0099654B"/>
    <w:rsid w:val="009A113E"/>
    <w:rsid w:val="009A5011"/>
    <w:rsid w:val="009B6258"/>
    <w:rsid w:val="009C20E0"/>
    <w:rsid w:val="009C6D09"/>
    <w:rsid w:val="009F02CB"/>
    <w:rsid w:val="009F1F04"/>
    <w:rsid w:val="009F2EBC"/>
    <w:rsid w:val="009F65DD"/>
    <w:rsid w:val="00A16886"/>
    <w:rsid w:val="00A22EAA"/>
    <w:rsid w:val="00A23222"/>
    <w:rsid w:val="00A232B5"/>
    <w:rsid w:val="00A30899"/>
    <w:rsid w:val="00A41D50"/>
    <w:rsid w:val="00A54E29"/>
    <w:rsid w:val="00A653F5"/>
    <w:rsid w:val="00A70EFD"/>
    <w:rsid w:val="00A71C2E"/>
    <w:rsid w:val="00A721B5"/>
    <w:rsid w:val="00A87EF3"/>
    <w:rsid w:val="00A911F7"/>
    <w:rsid w:val="00A9588D"/>
    <w:rsid w:val="00AA6967"/>
    <w:rsid w:val="00AB5417"/>
    <w:rsid w:val="00AC4C8F"/>
    <w:rsid w:val="00AC4FD8"/>
    <w:rsid w:val="00AD1F7D"/>
    <w:rsid w:val="00AD6525"/>
    <w:rsid w:val="00AD7789"/>
    <w:rsid w:val="00AF0DBC"/>
    <w:rsid w:val="00B01884"/>
    <w:rsid w:val="00B024CC"/>
    <w:rsid w:val="00B16EC7"/>
    <w:rsid w:val="00B25DFF"/>
    <w:rsid w:val="00B30D39"/>
    <w:rsid w:val="00B32013"/>
    <w:rsid w:val="00B341F8"/>
    <w:rsid w:val="00B36E64"/>
    <w:rsid w:val="00B46BD1"/>
    <w:rsid w:val="00B50CBB"/>
    <w:rsid w:val="00B52A69"/>
    <w:rsid w:val="00B54A04"/>
    <w:rsid w:val="00B55EE8"/>
    <w:rsid w:val="00B67E92"/>
    <w:rsid w:val="00B75895"/>
    <w:rsid w:val="00B843FA"/>
    <w:rsid w:val="00B86FD8"/>
    <w:rsid w:val="00B92139"/>
    <w:rsid w:val="00B92E41"/>
    <w:rsid w:val="00BA4203"/>
    <w:rsid w:val="00BD30D9"/>
    <w:rsid w:val="00BD5982"/>
    <w:rsid w:val="00BF3D97"/>
    <w:rsid w:val="00BF585D"/>
    <w:rsid w:val="00C0150B"/>
    <w:rsid w:val="00C058A3"/>
    <w:rsid w:val="00C16E0B"/>
    <w:rsid w:val="00C3080B"/>
    <w:rsid w:val="00C36E94"/>
    <w:rsid w:val="00C4026B"/>
    <w:rsid w:val="00C42162"/>
    <w:rsid w:val="00C43E4A"/>
    <w:rsid w:val="00C531E3"/>
    <w:rsid w:val="00C56ADF"/>
    <w:rsid w:val="00C70EF5"/>
    <w:rsid w:val="00C71B0C"/>
    <w:rsid w:val="00C71C6A"/>
    <w:rsid w:val="00C8533B"/>
    <w:rsid w:val="00C96B0E"/>
    <w:rsid w:val="00CA3932"/>
    <w:rsid w:val="00CB1108"/>
    <w:rsid w:val="00CC58FB"/>
    <w:rsid w:val="00CC770D"/>
    <w:rsid w:val="00CE1247"/>
    <w:rsid w:val="00CF0A36"/>
    <w:rsid w:val="00CF5560"/>
    <w:rsid w:val="00CF717D"/>
    <w:rsid w:val="00CF7A73"/>
    <w:rsid w:val="00D01683"/>
    <w:rsid w:val="00D16E89"/>
    <w:rsid w:val="00D24297"/>
    <w:rsid w:val="00D30688"/>
    <w:rsid w:val="00D31649"/>
    <w:rsid w:val="00D56C98"/>
    <w:rsid w:val="00D728BA"/>
    <w:rsid w:val="00D965F8"/>
    <w:rsid w:val="00DA75A2"/>
    <w:rsid w:val="00DB0FE6"/>
    <w:rsid w:val="00DB490A"/>
    <w:rsid w:val="00DC0BF6"/>
    <w:rsid w:val="00DC683B"/>
    <w:rsid w:val="00DD6625"/>
    <w:rsid w:val="00DE0444"/>
    <w:rsid w:val="00DE476B"/>
    <w:rsid w:val="00DE5FDC"/>
    <w:rsid w:val="00DF5295"/>
    <w:rsid w:val="00E02D64"/>
    <w:rsid w:val="00E10784"/>
    <w:rsid w:val="00E14C76"/>
    <w:rsid w:val="00E33E1B"/>
    <w:rsid w:val="00E45A27"/>
    <w:rsid w:val="00E518F7"/>
    <w:rsid w:val="00E601EB"/>
    <w:rsid w:val="00E608FE"/>
    <w:rsid w:val="00E61AA9"/>
    <w:rsid w:val="00E64371"/>
    <w:rsid w:val="00E73F0F"/>
    <w:rsid w:val="00E74C05"/>
    <w:rsid w:val="00E77C7B"/>
    <w:rsid w:val="00E83B18"/>
    <w:rsid w:val="00ED6BBF"/>
    <w:rsid w:val="00EE40C4"/>
    <w:rsid w:val="00EE7174"/>
    <w:rsid w:val="00EF05F3"/>
    <w:rsid w:val="00F069E8"/>
    <w:rsid w:val="00F119A1"/>
    <w:rsid w:val="00F17661"/>
    <w:rsid w:val="00F2306F"/>
    <w:rsid w:val="00F30DCC"/>
    <w:rsid w:val="00F47367"/>
    <w:rsid w:val="00F5086B"/>
    <w:rsid w:val="00F52ECB"/>
    <w:rsid w:val="00F613F0"/>
    <w:rsid w:val="00F6606A"/>
    <w:rsid w:val="00F67779"/>
    <w:rsid w:val="00F849F5"/>
    <w:rsid w:val="00F911B6"/>
    <w:rsid w:val="00F913CC"/>
    <w:rsid w:val="00FB1FCE"/>
    <w:rsid w:val="00FC050E"/>
    <w:rsid w:val="00FC2370"/>
    <w:rsid w:val="00FC265F"/>
    <w:rsid w:val="00FF1999"/>
    <w:rsid w:val="00FF39DC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4B46D"/>
  <w15:docId w15:val="{48627FF7-EC7D-46EE-BD41-7DD8ED6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uiPriority w:val="99"/>
    <w:rsid w:val="00934C5D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styleId="Ttulo">
    <w:name w:val="Title"/>
    <w:basedOn w:val="Normal"/>
    <w:link w:val="TtuloCar"/>
    <w:uiPriority w:val="99"/>
    <w:qFormat/>
    <w:rsid w:val="00934C5D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99"/>
    <w:locked/>
    <w:rsid w:val="00294F6B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rsid w:val="002104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6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D6568"/>
    <w:rPr>
      <w:rFonts w:ascii="Tahoma" w:hAnsi="Tahoma" w:cs="Tahoma"/>
      <w:sz w:val="16"/>
      <w:szCs w:val="16"/>
      <w:lang w:val="es-ES" w:eastAsia="es-ES"/>
    </w:rPr>
  </w:style>
  <w:style w:type="character" w:customStyle="1" w:styleId="contentnormal1">
    <w:name w:val="contentnormal1"/>
    <w:basedOn w:val="Fuentedeprrafopredeter"/>
    <w:uiPriority w:val="99"/>
    <w:rsid w:val="00CF0A36"/>
    <w:rPr>
      <w:rFonts w:ascii="Helvetica" w:hAnsi="Helvetica" w:cs="Helvetica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107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7E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107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E5"/>
    <w:rPr>
      <w:sz w:val="24"/>
      <w:szCs w:val="24"/>
    </w:rPr>
  </w:style>
  <w:style w:type="table" w:styleId="Tablaconcuadrcula">
    <w:name w:val="Table Grid"/>
    <w:basedOn w:val="Tablanormal"/>
    <w:locked/>
    <w:rsid w:val="009A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DC0BF6"/>
    <w:rPr>
      <w:rFonts w:ascii="Calibri" w:hAnsi="Cal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DC0BF6"/>
    <w:rPr>
      <w:rFonts w:ascii="Calibri" w:hAnsi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cas.uvmnet.edu/portico/gui/index.php" TargetMode="External"/><Relationship Id="rId18" Type="http://schemas.openxmlformats.org/officeDocument/2006/relationships/hyperlink" Target="http://www.bibliotecas.uvmnet.edu/portico/gui/index.php" TargetMode="External"/><Relationship Id="rId26" Type="http://schemas.openxmlformats.org/officeDocument/2006/relationships/hyperlink" Target="http://www.bibliotecas.uvmnet.edu/portico/gui/index.php" TargetMode="External"/><Relationship Id="rId21" Type="http://schemas.openxmlformats.org/officeDocument/2006/relationships/hyperlink" Target="http://www.bibliotecas.uvmnet.edu/portico/gui/index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tecas.uvmnet.edu/portico/gui/index.php" TargetMode="External"/><Relationship Id="rId17" Type="http://schemas.openxmlformats.org/officeDocument/2006/relationships/hyperlink" Target="http://www.bibliotecas.uvmnet.edu/portico/gui/index.php" TargetMode="External"/><Relationship Id="rId25" Type="http://schemas.openxmlformats.org/officeDocument/2006/relationships/hyperlink" Target="http://www.diputados.gob.mx/LeyesBiblio/pdf/125_120615.pdf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bibliotecas.uvmnet.edu/portico/gui/index.php" TargetMode="External"/><Relationship Id="rId20" Type="http://schemas.openxmlformats.org/officeDocument/2006/relationships/hyperlink" Target="http://www.cdh.uchile.cl/media/publicaciones/pdf/14.pdf" TargetMode="External"/><Relationship Id="rId29" Type="http://schemas.openxmlformats.org/officeDocument/2006/relationships/hyperlink" Target="http://www.bibliotecas.uvmnet.edu/portico/gui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cas.uvmnet.edu/portico/gui/index.php" TargetMode="External"/><Relationship Id="rId24" Type="http://schemas.openxmlformats.org/officeDocument/2006/relationships/hyperlink" Target="http://ordenjuridico.gob.mx/Publicaciones/Libros2013/laboral-2013-web.pdf" TargetMode="External"/><Relationship Id="rId32" Type="http://schemas.openxmlformats.org/officeDocument/2006/relationships/hyperlink" Target="http://www.bibliotecas.uvmnet.edu/portico/gui/index.php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cas.uvmnet.edu/portico/gui/index.php" TargetMode="External"/><Relationship Id="rId23" Type="http://schemas.openxmlformats.org/officeDocument/2006/relationships/hyperlink" Target="http://www.bibliotecas.uvmnet.edu/portico/gui/index.php" TargetMode="External"/><Relationship Id="rId28" Type="http://schemas.openxmlformats.org/officeDocument/2006/relationships/hyperlink" Target="http://www.derecho.uba.ar/publicaciones/rev_academia/revistas/11/la-ensenanza-del-discurso-juridico-oral-y-escrito-en-la-carrera-de-abogacia.pdf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historico.juridicas.unam.mx/publica/librev/rev/mexder/cont/6/cnt/cnt1.pdf" TargetMode="External"/><Relationship Id="rId19" Type="http://schemas.openxmlformats.org/officeDocument/2006/relationships/hyperlink" Target="http://www.caei.com.ar/sites/default/files/58_0.pdf" TargetMode="External"/><Relationship Id="rId31" Type="http://schemas.openxmlformats.org/officeDocument/2006/relationships/hyperlink" Target="http://historico.juridicas.unam.mx/publica/librev/rev/mexder/cont/6/cnt/cnt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s.uvmnet.edu/portico/gui/index.php" TargetMode="External"/><Relationship Id="rId14" Type="http://schemas.openxmlformats.org/officeDocument/2006/relationships/hyperlink" Target="http://www.bibliotecas.uvmnet.edu/portico/gui/index.php" TargetMode="External"/><Relationship Id="rId22" Type="http://schemas.openxmlformats.org/officeDocument/2006/relationships/hyperlink" Target="http://www.bibliotecas.uvmnet.edu/portico/gui/index.php" TargetMode="External"/><Relationship Id="rId27" Type="http://schemas.openxmlformats.org/officeDocument/2006/relationships/hyperlink" Target="http://www.bibliotecas.uvmnet.edu/portico/gui/index.php" TargetMode="External"/><Relationship Id="rId30" Type="http://schemas.openxmlformats.org/officeDocument/2006/relationships/hyperlink" Target="http://www.bibliotecas.uvmnet.edu/portico/gui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bibliotecas.uvmnet.edu/portico/gui/index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21B9832DB2B748A1C968D602394BB4" ma:contentTypeVersion="4" ma:contentTypeDescription="Crear nuevo documento." ma:contentTypeScope="" ma:versionID="3681effb06fa4384e6ffc47f0998ab59">
  <xsd:schema xmlns:xsd="http://www.w3.org/2001/XMLSchema" xmlns:xs="http://www.w3.org/2001/XMLSchema" xmlns:p="http://schemas.microsoft.com/office/2006/metadata/properties" xmlns:ns2="f60c5d86-3cef-4053-abb5-978629bc92a5" xmlns:ns3="98a669ae-46b0-4353-8f7a-8dc27668c7ff" targetNamespace="http://schemas.microsoft.com/office/2006/metadata/properties" ma:root="true" ma:fieldsID="91abb20f11829dffe762ba9759722d63" ns2:_="" ns3:_="">
    <xsd:import namespace="f60c5d86-3cef-4053-abb5-978629bc92a5"/>
    <xsd:import namespace="98a669ae-46b0-4353-8f7a-8dc27668c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c5d86-3cef-4053-abb5-978629bc9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669ae-46b0-4353-8f7a-8dc27668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9682C-96B7-453C-87EE-F78DD6CFF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2173D-5642-48EF-81AF-818AEC00C6C4}"/>
</file>

<file path=customXml/itemProps3.xml><?xml version="1.0" encoding="utf-8"?>
<ds:datastoreItem xmlns:ds="http://schemas.openxmlformats.org/officeDocument/2006/customXml" ds:itemID="{748594AE-0EFC-4DE1-A511-8BD4047670A0}"/>
</file>

<file path=customXml/itemProps4.xml><?xml version="1.0" encoding="utf-8"?>
<ds:datastoreItem xmlns:ds="http://schemas.openxmlformats.org/officeDocument/2006/customXml" ds:itemID="{1EE9347F-D9CD-4683-AEC1-942F4D00A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2267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VALLE DE MÉXICO</vt:lpstr>
    </vt:vector>
  </TitlesOfParts>
  <Company>UNIVERSIDAD DEL VALLE DE MEXI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VALLE DE MÉXICO</dc:title>
  <dc:creator>UNIVERSIDAD DEL VALLE DE MEXI</dc:creator>
  <cp:lastModifiedBy>Lourdes Paola Villafaña Trejo</cp:lastModifiedBy>
  <cp:revision>18</cp:revision>
  <cp:lastPrinted>2017-02-16T16:28:00Z</cp:lastPrinted>
  <dcterms:created xsi:type="dcterms:W3CDTF">2017-02-04T02:30:00Z</dcterms:created>
  <dcterms:modified xsi:type="dcterms:W3CDTF">2017-02-16T17:18:00Z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0x0101000321B9832DB2B748A1C968D602394BB4</vt:lpwstr>
  </property>
</Properties>
</file>